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15904B" w14:textId="15255476" w:rsidR="00E83726" w:rsidRPr="00E11CB7" w:rsidRDefault="00CC69C7" w:rsidP="00E11CB7">
      <w:pPr>
        <w:jc w:val="center"/>
        <w:rPr>
          <w:b/>
          <w:bCs/>
          <w:sz w:val="32"/>
          <w:szCs w:val="32"/>
          <w:u w:val="single"/>
        </w:rPr>
      </w:pPr>
      <w:r w:rsidRPr="00BE082F">
        <w:rPr>
          <w:b/>
          <w:bCs/>
          <w:sz w:val="32"/>
          <w:szCs w:val="32"/>
          <w:u w:val="single"/>
        </w:rPr>
        <w:t>START SHEET</w:t>
      </w:r>
    </w:p>
    <w:p w14:paraId="3100A7A6" w14:textId="526EF9BF" w:rsidR="00E83726" w:rsidRDefault="00116DE1" w:rsidP="00CC69C7">
      <w:pPr>
        <w:jc w:val="center"/>
        <w:rPr>
          <w:b/>
          <w:bCs/>
          <w:u w:val="single"/>
        </w:rPr>
      </w:pPr>
      <w:r w:rsidRPr="00F72348">
        <w:rPr>
          <w:rFonts w:ascii="Calibri" w:hAnsi="Calibri"/>
          <w:noProof/>
          <w:lang w:eastAsia="en-GB"/>
        </w:rPr>
        <w:drawing>
          <wp:inline distT="0" distB="0" distL="0" distR="0" wp14:anchorId="195286BB" wp14:editId="63CE3883">
            <wp:extent cx="4743371" cy="18288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7317" cy="1853454"/>
                    </a:xfrm>
                    <a:prstGeom prst="rect">
                      <a:avLst/>
                    </a:prstGeom>
                    <a:noFill/>
                    <a:ln>
                      <a:noFill/>
                    </a:ln>
                  </pic:spPr>
                </pic:pic>
              </a:graphicData>
            </a:graphic>
          </wp:inline>
        </w:drawing>
      </w:r>
      <w:r w:rsidR="00BE082F" w:rsidRPr="00F72348">
        <w:rPr>
          <w:rFonts w:ascii="Arial" w:hAnsi="Arial" w:cs="Arial"/>
          <w:b/>
          <w:noProof/>
          <w:sz w:val="28"/>
          <w:lang w:eastAsia="en-GB"/>
        </w:rPr>
        <w:drawing>
          <wp:inline distT="0" distB="0" distL="0" distR="0" wp14:anchorId="10C428E7" wp14:editId="58CD1ABB">
            <wp:extent cx="1486894" cy="1741488"/>
            <wp:effectExtent l="0" t="0" r="0" b="0"/>
            <wp:docPr id="5" name="Picture 5" descr="Chelmer_lion_09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lmer_lion_09_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8512" cy="1755095"/>
                    </a:xfrm>
                    <a:prstGeom prst="rect">
                      <a:avLst/>
                    </a:prstGeom>
                    <a:noFill/>
                    <a:ln>
                      <a:noFill/>
                    </a:ln>
                  </pic:spPr>
                </pic:pic>
              </a:graphicData>
            </a:graphic>
          </wp:inline>
        </w:drawing>
      </w:r>
    </w:p>
    <w:p w14:paraId="2384E613" w14:textId="3C7B32E2" w:rsidR="00CC69C7" w:rsidRDefault="00CC69C7" w:rsidP="009A6255">
      <w:pPr>
        <w:rPr>
          <w:b/>
          <w:bCs/>
          <w:u w:val="single"/>
        </w:rPr>
      </w:pPr>
    </w:p>
    <w:p w14:paraId="5D5BD99F" w14:textId="66411EC7" w:rsidR="00CC69C7" w:rsidRDefault="009A6255" w:rsidP="009A6255">
      <w:pPr>
        <w:spacing w:line="240" w:lineRule="auto"/>
        <w:jc w:val="center"/>
        <w:rPr>
          <w:b/>
          <w:bCs/>
          <w:sz w:val="36"/>
          <w:szCs w:val="36"/>
        </w:rPr>
      </w:pPr>
      <w:r>
        <w:rPr>
          <w:b/>
          <w:bCs/>
          <w:sz w:val="36"/>
          <w:szCs w:val="36"/>
        </w:rPr>
        <w:t>CHELMER CYCLING CLUB</w:t>
      </w:r>
    </w:p>
    <w:p w14:paraId="11A26303" w14:textId="50EA869D" w:rsidR="009A6255" w:rsidRPr="009A6255" w:rsidRDefault="009A6255" w:rsidP="009A6255">
      <w:pPr>
        <w:spacing w:line="240" w:lineRule="auto"/>
        <w:jc w:val="center"/>
        <w:rPr>
          <w:b/>
          <w:bCs/>
          <w:sz w:val="36"/>
          <w:szCs w:val="36"/>
        </w:rPr>
      </w:pPr>
      <w:r>
        <w:rPr>
          <w:b/>
          <w:bCs/>
          <w:sz w:val="36"/>
          <w:szCs w:val="36"/>
        </w:rPr>
        <w:t xml:space="preserve">OPEN SCRATCH 25 MILE TT </w:t>
      </w:r>
    </w:p>
    <w:tbl>
      <w:tblPr>
        <w:tblStyle w:val="TableGrid"/>
        <w:tblW w:w="10632" w:type="dxa"/>
        <w:tblInd w:w="-431" w:type="dxa"/>
        <w:tblLook w:val="04A0" w:firstRow="1" w:lastRow="0" w:firstColumn="1" w:lastColumn="0" w:noHBand="0" w:noVBand="1"/>
      </w:tblPr>
      <w:tblGrid>
        <w:gridCol w:w="10632"/>
      </w:tblGrid>
      <w:tr w:rsidR="009A6255" w:rsidRPr="00B720CF" w14:paraId="47B3E2A7" w14:textId="77777777" w:rsidTr="005C18C8">
        <w:trPr>
          <w:trHeight w:val="1456"/>
        </w:trPr>
        <w:tc>
          <w:tcPr>
            <w:tcW w:w="10632" w:type="dxa"/>
          </w:tcPr>
          <w:p w14:paraId="7205FF6A" w14:textId="77777777" w:rsidR="009A6255" w:rsidRPr="00B720CF" w:rsidRDefault="009A6255" w:rsidP="00CC69C7">
            <w:pPr>
              <w:jc w:val="center"/>
              <w:rPr>
                <w:b/>
                <w:bCs/>
                <w:sz w:val="24"/>
                <w:szCs w:val="24"/>
              </w:rPr>
            </w:pPr>
            <w:r w:rsidRPr="00B720CF">
              <w:rPr>
                <w:b/>
                <w:bCs/>
                <w:sz w:val="24"/>
                <w:szCs w:val="24"/>
              </w:rPr>
              <w:t>SUNDAY 28</w:t>
            </w:r>
            <w:r w:rsidRPr="00B720CF">
              <w:rPr>
                <w:b/>
                <w:bCs/>
                <w:sz w:val="24"/>
                <w:szCs w:val="24"/>
                <w:vertAlign w:val="superscript"/>
              </w:rPr>
              <w:t>TH</w:t>
            </w:r>
            <w:r w:rsidRPr="00B720CF">
              <w:rPr>
                <w:b/>
                <w:bCs/>
                <w:sz w:val="24"/>
                <w:szCs w:val="24"/>
              </w:rPr>
              <w:t xml:space="preserve"> JULY 2024 – START 08:01AM ON THE COURSE E9/25</w:t>
            </w:r>
          </w:p>
          <w:p w14:paraId="6F7013CC" w14:textId="77777777" w:rsidR="009A6255" w:rsidRPr="00B720CF" w:rsidRDefault="009A6255" w:rsidP="00CC69C7">
            <w:pPr>
              <w:jc w:val="center"/>
              <w:rPr>
                <w:b/>
                <w:bCs/>
                <w:sz w:val="24"/>
                <w:szCs w:val="24"/>
              </w:rPr>
            </w:pPr>
          </w:p>
          <w:p w14:paraId="37C074ED" w14:textId="77777777" w:rsidR="009A6255" w:rsidRPr="00B720CF" w:rsidRDefault="009A6255" w:rsidP="00CC69C7">
            <w:pPr>
              <w:jc w:val="center"/>
              <w:rPr>
                <w:b/>
                <w:bCs/>
                <w:sz w:val="24"/>
                <w:szCs w:val="24"/>
              </w:rPr>
            </w:pPr>
            <w:r w:rsidRPr="00B720CF">
              <w:rPr>
                <w:b/>
                <w:bCs/>
                <w:sz w:val="24"/>
                <w:szCs w:val="24"/>
              </w:rPr>
              <w:t>HQ: CHELMER CLUB HUT</w:t>
            </w:r>
            <w:r w:rsidR="00F71CB1" w:rsidRPr="00B720CF">
              <w:rPr>
                <w:b/>
                <w:bCs/>
                <w:sz w:val="24"/>
                <w:szCs w:val="24"/>
              </w:rPr>
              <w:t>; METEOR WAY, OFF WATERHOUSE LANE, CHELMSFORD CM</w:t>
            </w:r>
            <w:r w:rsidR="008F3EAA" w:rsidRPr="00B720CF">
              <w:rPr>
                <w:b/>
                <w:bCs/>
                <w:sz w:val="24"/>
                <w:szCs w:val="24"/>
              </w:rPr>
              <w:t>1 2RL</w:t>
            </w:r>
          </w:p>
          <w:p w14:paraId="0FDCD68C" w14:textId="77777777" w:rsidR="008F3EAA" w:rsidRPr="00B720CF" w:rsidRDefault="008F3EAA" w:rsidP="00CC69C7">
            <w:pPr>
              <w:jc w:val="center"/>
              <w:rPr>
                <w:b/>
                <w:bCs/>
                <w:sz w:val="24"/>
                <w:szCs w:val="24"/>
              </w:rPr>
            </w:pPr>
          </w:p>
          <w:p w14:paraId="6EB8EEF3" w14:textId="29F37582" w:rsidR="008F3EAA" w:rsidRPr="00B720CF" w:rsidRDefault="008F3EAA" w:rsidP="00CC69C7">
            <w:pPr>
              <w:jc w:val="center"/>
              <w:rPr>
                <w:b/>
                <w:bCs/>
                <w:sz w:val="24"/>
                <w:szCs w:val="24"/>
              </w:rPr>
            </w:pPr>
            <w:r w:rsidRPr="00B720CF">
              <w:rPr>
                <w:b/>
                <w:bCs/>
                <w:sz w:val="24"/>
                <w:szCs w:val="24"/>
              </w:rPr>
              <w:t>TIMEKEEPERS: JOHN COTTEE AND PETER SMITH</w:t>
            </w:r>
          </w:p>
        </w:tc>
      </w:tr>
    </w:tbl>
    <w:p w14:paraId="700EF63B" w14:textId="090926CE" w:rsidR="00CC69C7" w:rsidRPr="00B720CF" w:rsidRDefault="00CC69C7" w:rsidP="00CC69C7">
      <w:pPr>
        <w:jc w:val="center"/>
        <w:rPr>
          <w:b/>
          <w:bCs/>
          <w:sz w:val="24"/>
          <w:szCs w:val="24"/>
          <w:u w:val="single"/>
        </w:rPr>
      </w:pPr>
    </w:p>
    <w:p w14:paraId="3F225992" w14:textId="53449AD6" w:rsidR="00CC69C7" w:rsidRPr="00B720CF" w:rsidRDefault="00211F5C" w:rsidP="00CC69C7">
      <w:pPr>
        <w:jc w:val="center"/>
        <w:rPr>
          <w:b/>
          <w:bCs/>
          <w:sz w:val="24"/>
          <w:szCs w:val="24"/>
        </w:rPr>
      </w:pPr>
      <w:r w:rsidRPr="00B720CF">
        <w:rPr>
          <w:b/>
          <w:bCs/>
          <w:sz w:val="24"/>
          <w:szCs w:val="24"/>
        </w:rPr>
        <w:t xml:space="preserve">EVENT SECRETARY: PAUL DONEGAN – </w:t>
      </w:r>
      <w:hyperlink r:id="rId10" w:history="1">
        <w:r w:rsidRPr="00B720CF">
          <w:rPr>
            <w:rStyle w:val="Hyperlink"/>
            <w:b/>
            <w:bCs/>
            <w:sz w:val="24"/>
            <w:szCs w:val="24"/>
          </w:rPr>
          <w:t>paul_donegan@hotmail.com</w:t>
        </w:r>
      </w:hyperlink>
      <w:r w:rsidRPr="00B720CF">
        <w:rPr>
          <w:b/>
          <w:bCs/>
          <w:sz w:val="24"/>
          <w:szCs w:val="24"/>
        </w:rPr>
        <w:t xml:space="preserve"> 07789 774 990</w:t>
      </w:r>
    </w:p>
    <w:p w14:paraId="3B24C434" w14:textId="464BDEC5" w:rsidR="00FE22D6" w:rsidRDefault="00FE22D6" w:rsidP="00CC69C7">
      <w:pPr>
        <w:jc w:val="center"/>
        <w:rPr>
          <w:b/>
          <w:bCs/>
          <w:sz w:val="24"/>
          <w:szCs w:val="24"/>
        </w:rPr>
      </w:pPr>
      <w:r w:rsidRPr="00B720CF">
        <w:rPr>
          <w:b/>
          <w:bCs/>
          <w:sz w:val="24"/>
          <w:szCs w:val="24"/>
        </w:rPr>
        <w:t>THIS EVENT COUNTS TOWARDS THE SPOCO SE</w:t>
      </w:r>
    </w:p>
    <w:p w14:paraId="6FDC0186" w14:textId="5264C9CC" w:rsidR="00CC69C7" w:rsidRPr="00C11D2E" w:rsidRDefault="0002175C" w:rsidP="00C11D2E">
      <w:pPr>
        <w:jc w:val="center"/>
        <w:rPr>
          <w:b/>
          <w:bCs/>
          <w:sz w:val="24"/>
          <w:szCs w:val="24"/>
        </w:rPr>
      </w:pPr>
      <w:r>
        <w:rPr>
          <w:b/>
          <w:bCs/>
          <w:sz w:val="24"/>
          <w:szCs w:val="24"/>
        </w:rPr>
        <w:t>ALSO INCORPORATING THE SOUTHEND WHEELERS V</w:t>
      </w:r>
      <w:r w:rsidR="00C11D2E">
        <w:rPr>
          <w:b/>
          <w:bCs/>
          <w:sz w:val="24"/>
          <w:szCs w:val="24"/>
        </w:rPr>
        <w:t>s</w:t>
      </w:r>
      <w:r>
        <w:rPr>
          <w:b/>
          <w:bCs/>
          <w:sz w:val="24"/>
          <w:szCs w:val="24"/>
        </w:rPr>
        <w:t xml:space="preserve"> CHELMER CC INTERCLUB FOR THE BOB HAWORTH TROPHY</w:t>
      </w:r>
    </w:p>
    <w:p w14:paraId="5D9968F3" w14:textId="390ED3F2" w:rsidR="00CC69C7" w:rsidRPr="00B720CF" w:rsidRDefault="00984CED" w:rsidP="00984CED">
      <w:pPr>
        <w:rPr>
          <w:b/>
          <w:bCs/>
          <w:sz w:val="24"/>
          <w:szCs w:val="24"/>
        </w:rPr>
      </w:pPr>
      <w:r w:rsidRPr="00B720CF">
        <w:rPr>
          <w:b/>
          <w:bCs/>
          <w:sz w:val="24"/>
          <w:szCs w:val="24"/>
          <w:u w:val="single"/>
        </w:rPr>
        <w:t>AWARDS:</w:t>
      </w:r>
    </w:p>
    <w:p w14:paraId="167DAB8D" w14:textId="3A676831" w:rsidR="00984CED" w:rsidRPr="00B720CF" w:rsidRDefault="00984CED" w:rsidP="00984CED">
      <w:pPr>
        <w:rPr>
          <w:b/>
          <w:bCs/>
          <w:sz w:val="24"/>
          <w:szCs w:val="24"/>
        </w:rPr>
      </w:pPr>
      <w:r w:rsidRPr="00B720CF">
        <w:rPr>
          <w:b/>
          <w:bCs/>
          <w:sz w:val="24"/>
          <w:szCs w:val="24"/>
        </w:rPr>
        <w:t>TT BIKES:</w:t>
      </w:r>
      <w:r w:rsidR="00267B63" w:rsidRPr="00B720CF">
        <w:rPr>
          <w:b/>
          <w:bCs/>
          <w:sz w:val="24"/>
          <w:szCs w:val="24"/>
        </w:rPr>
        <w:tab/>
      </w:r>
      <w:r w:rsidR="00267B63" w:rsidRPr="00B720CF">
        <w:rPr>
          <w:b/>
          <w:bCs/>
          <w:sz w:val="24"/>
          <w:szCs w:val="24"/>
        </w:rPr>
        <w:tab/>
      </w:r>
      <w:r w:rsidR="00267B63" w:rsidRPr="00B720CF">
        <w:rPr>
          <w:b/>
          <w:bCs/>
          <w:sz w:val="24"/>
          <w:szCs w:val="24"/>
        </w:rPr>
        <w:tab/>
      </w:r>
      <w:r w:rsidR="00267B63" w:rsidRPr="00B720CF">
        <w:rPr>
          <w:b/>
          <w:bCs/>
          <w:sz w:val="24"/>
          <w:szCs w:val="24"/>
        </w:rPr>
        <w:tab/>
      </w:r>
      <w:r w:rsidR="00267B63" w:rsidRPr="00B720CF">
        <w:rPr>
          <w:b/>
          <w:bCs/>
          <w:sz w:val="24"/>
          <w:szCs w:val="24"/>
        </w:rPr>
        <w:tab/>
      </w:r>
      <w:r w:rsidR="00267B63" w:rsidRPr="00B720CF">
        <w:rPr>
          <w:b/>
          <w:bCs/>
          <w:sz w:val="24"/>
          <w:szCs w:val="24"/>
        </w:rPr>
        <w:tab/>
      </w:r>
      <w:r w:rsidR="007071DB" w:rsidRPr="00B720CF">
        <w:rPr>
          <w:b/>
          <w:bCs/>
          <w:sz w:val="24"/>
          <w:szCs w:val="24"/>
        </w:rPr>
        <w:t>Road Bikes:</w:t>
      </w:r>
    </w:p>
    <w:p w14:paraId="2034C9D1" w14:textId="31E4875F" w:rsidR="00984CED" w:rsidRPr="00B720CF" w:rsidRDefault="00984CED" w:rsidP="00984CED">
      <w:pPr>
        <w:rPr>
          <w:b/>
          <w:bCs/>
          <w:sz w:val="24"/>
          <w:szCs w:val="24"/>
        </w:rPr>
      </w:pPr>
      <w:r w:rsidRPr="00B720CF">
        <w:rPr>
          <w:b/>
          <w:bCs/>
          <w:sz w:val="24"/>
          <w:szCs w:val="24"/>
        </w:rPr>
        <w:t>O</w:t>
      </w:r>
      <w:r w:rsidR="005E74C7">
        <w:rPr>
          <w:b/>
          <w:bCs/>
          <w:sz w:val="24"/>
          <w:szCs w:val="24"/>
        </w:rPr>
        <w:t>PEN</w:t>
      </w:r>
      <w:r w:rsidRPr="00B720CF">
        <w:rPr>
          <w:b/>
          <w:bCs/>
          <w:sz w:val="24"/>
          <w:szCs w:val="24"/>
        </w:rPr>
        <w:t xml:space="preserve"> 1</w:t>
      </w:r>
      <w:r w:rsidRPr="00B720CF">
        <w:rPr>
          <w:b/>
          <w:bCs/>
          <w:sz w:val="24"/>
          <w:szCs w:val="24"/>
          <w:vertAlign w:val="superscript"/>
        </w:rPr>
        <w:t>st</w:t>
      </w:r>
      <w:r w:rsidRPr="00B720CF">
        <w:rPr>
          <w:b/>
          <w:bCs/>
          <w:sz w:val="24"/>
          <w:szCs w:val="24"/>
        </w:rPr>
        <w:t>:</w:t>
      </w:r>
      <w:r w:rsidR="007071DB" w:rsidRPr="00B720CF">
        <w:rPr>
          <w:b/>
          <w:bCs/>
          <w:sz w:val="24"/>
          <w:szCs w:val="24"/>
        </w:rPr>
        <w:tab/>
      </w:r>
      <w:r w:rsidR="00BB1EEB" w:rsidRPr="00B720CF">
        <w:rPr>
          <w:b/>
          <w:bCs/>
          <w:sz w:val="24"/>
          <w:szCs w:val="24"/>
        </w:rPr>
        <w:t>£30</w:t>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t>O</w:t>
      </w:r>
      <w:r w:rsidR="00B61965">
        <w:rPr>
          <w:b/>
          <w:bCs/>
          <w:sz w:val="24"/>
          <w:szCs w:val="24"/>
        </w:rPr>
        <w:t>PEN</w:t>
      </w:r>
      <w:r w:rsidR="007071DB" w:rsidRPr="00B720CF">
        <w:rPr>
          <w:b/>
          <w:bCs/>
          <w:sz w:val="24"/>
          <w:szCs w:val="24"/>
        </w:rPr>
        <w:t xml:space="preserve"> 1</w:t>
      </w:r>
      <w:r w:rsidR="007071DB" w:rsidRPr="00B720CF">
        <w:rPr>
          <w:b/>
          <w:bCs/>
          <w:sz w:val="24"/>
          <w:szCs w:val="24"/>
          <w:vertAlign w:val="superscript"/>
        </w:rPr>
        <w:t>st</w:t>
      </w:r>
      <w:r w:rsidR="007071DB" w:rsidRPr="00B720CF">
        <w:rPr>
          <w:b/>
          <w:bCs/>
          <w:sz w:val="24"/>
          <w:szCs w:val="24"/>
        </w:rPr>
        <w:t>:</w:t>
      </w:r>
      <w:r w:rsidR="00887437">
        <w:rPr>
          <w:b/>
          <w:bCs/>
          <w:sz w:val="24"/>
          <w:szCs w:val="24"/>
        </w:rPr>
        <w:t xml:space="preserve"> </w:t>
      </w:r>
      <w:r w:rsidR="007C4E43">
        <w:rPr>
          <w:b/>
          <w:bCs/>
          <w:sz w:val="24"/>
          <w:szCs w:val="24"/>
        </w:rPr>
        <w:tab/>
      </w:r>
      <w:r w:rsidR="00BB1EEB" w:rsidRPr="00B720CF">
        <w:rPr>
          <w:b/>
          <w:bCs/>
          <w:sz w:val="24"/>
          <w:szCs w:val="24"/>
        </w:rPr>
        <w:t>£</w:t>
      </w:r>
      <w:r w:rsidR="00887437">
        <w:rPr>
          <w:b/>
          <w:bCs/>
          <w:sz w:val="24"/>
          <w:szCs w:val="24"/>
        </w:rPr>
        <w:t>3</w:t>
      </w:r>
      <w:r w:rsidR="00BB1EEB" w:rsidRPr="00B720CF">
        <w:rPr>
          <w:b/>
          <w:bCs/>
          <w:sz w:val="24"/>
          <w:szCs w:val="24"/>
        </w:rPr>
        <w:t>0</w:t>
      </w:r>
    </w:p>
    <w:p w14:paraId="5B61DB79" w14:textId="272A1D15" w:rsidR="00984CED" w:rsidRPr="00B720CF" w:rsidRDefault="00984CED" w:rsidP="00984CED">
      <w:pPr>
        <w:rPr>
          <w:b/>
          <w:bCs/>
          <w:sz w:val="24"/>
          <w:szCs w:val="24"/>
        </w:rPr>
      </w:pPr>
      <w:r w:rsidRPr="00B720CF">
        <w:rPr>
          <w:b/>
          <w:bCs/>
          <w:sz w:val="24"/>
          <w:szCs w:val="24"/>
        </w:rPr>
        <w:t>O</w:t>
      </w:r>
      <w:r w:rsidR="005E74C7">
        <w:rPr>
          <w:b/>
          <w:bCs/>
          <w:sz w:val="24"/>
          <w:szCs w:val="24"/>
        </w:rPr>
        <w:t>PEN</w:t>
      </w:r>
      <w:r w:rsidRPr="00B720CF">
        <w:rPr>
          <w:b/>
          <w:bCs/>
          <w:sz w:val="24"/>
          <w:szCs w:val="24"/>
        </w:rPr>
        <w:t xml:space="preserve"> 2</w:t>
      </w:r>
      <w:r w:rsidRPr="00B720CF">
        <w:rPr>
          <w:b/>
          <w:bCs/>
          <w:sz w:val="24"/>
          <w:szCs w:val="24"/>
          <w:vertAlign w:val="superscript"/>
        </w:rPr>
        <w:t>nd</w:t>
      </w:r>
      <w:r w:rsidRPr="00B720CF">
        <w:rPr>
          <w:b/>
          <w:bCs/>
          <w:sz w:val="24"/>
          <w:szCs w:val="24"/>
        </w:rPr>
        <w:t>:</w:t>
      </w:r>
      <w:r w:rsidR="007071DB" w:rsidRPr="00B720CF">
        <w:rPr>
          <w:b/>
          <w:bCs/>
          <w:sz w:val="24"/>
          <w:szCs w:val="24"/>
        </w:rPr>
        <w:tab/>
      </w:r>
      <w:r w:rsidR="00BB1EEB" w:rsidRPr="00B720CF">
        <w:rPr>
          <w:b/>
          <w:bCs/>
          <w:sz w:val="24"/>
          <w:szCs w:val="24"/>
        </w:rPr>
        <w:t>£20</w:t>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t>O</w:t>
      </w:r>
      <w:r w:rsidR="00B61965">
        <w:rPr>
          <w:b/>
          <w:bCs/>
          <w:sz w:val="24"/>
          <w:szCs w:val="24"/>
        </w:rPr>
        <w:t>PEN</w:t>
      </w:r>
      <w:r w:rsidR="007071DB" w:rsidRPr="00B720CF">
        <w:rPr>
          <w:b/>
          <w:bCs/>
          <w:sz w:val="24"/>
          <w:szCs w:val="24"/>
        </w:rPr>
        <w:t xml:space="preserve"> 2</w:t>
      </w:r>
      <w:r w:rsidR="007071DB" w:rsidRPr="00B720CF">
        <w:rPr>
          <w:b/>
          <w:bCs/>
          <w:sz w:val="24"/>
          <w:szCs w:val="24"/>
          <w:vertAlign w:val="superscript"/>
        </w:rPr>
        <w:t>nd</w:t>
      </w:r>
      <w:r w:rsidR="007071DB" w:rsidRPr="00B720CF">
        <w:rPr>
          <w:b/>
          <w:bCs/>
          <w:sz w:val="24"/>
          <w:szCs w:val="24"/>
        </w:rPr>
        <w:t xml:space="preserve">: </w:t>
      </w:r>
      <w:r w:rsidR="007C4E43">
        <w:rPr>
          <w:b/>
          <w:bCs/>
          <w:sz w:val="24"/>
          <w:szCs w:val="24"/>
        </w:rPr>
        <w:tab/>
      </w:r>
      <w:r w:rsidR="00887437">
        <w:rPr>
          <w:b/>
          <w:bCs/>
          <w:sz w:val="24"/>
          <w:szCs w:val="24"/>
        </w:rPr>
        <w:t>£20</w:t>
      </w:r>
    </w:p>
    <w:p w14:paraId="7EF09D83" w14:textId="15AA72BE" w:rsidR="00984CED" w:rsidRPr="00B720CF" w:rsidRDefault="00984CED" w:rsidP="00984CED">
      <w:pPr>
        <w:rPr>
          <w:b/>
          <w:bCs/>
          <w:sz w:val="24"/>
          <w:szCs w:val="24"/>
        </w:rPr>
      </w:pPr>
      <w:r w:rsidRPr="00B720CF">
        <w:rPr>
          <w:b/>
          <w:bCs/>
          <w:sz w:val="24"/>
          <w:szCs w:val="24"/>
        </w:rPr>
        <w:t>O</w:t>
      </w:r>
      <w:r w:rsidR="005E74C7">
        <w:rPr>
          <w:b/>
          <w:bCs/>
          <w:sz w:val="24"/>
          <w:szCs w:val="24"/>
        </w:rPr>
        <w:t>PEN 3</w:t>
      </w:r>
      <w:r w:rsidRPr="00B720CF">
        <w:rPr>
          <w:b/>
          <w:bCs/>
          <w:sz w:val="24"/>
          <w:szCs w:val="24"/>
          <w:vertAlign w:val="superscript"/>
        </w:rPr>
        <w:t>rd</w:t>
      </w:r>
      <w:r w:rsidRPr="00B720CF">
        <w:rPr>
          <w:b/>
          <w:bCs/>
          <w:sz w:val="24"/>
          <w:szCs w:val="24"/>
        </w:rPr>
        <w:t>:</w:t>
      </w:r>
      <w:r w:rsidR="00267B63" w:rsidRPr="00B720CF">
        <w:rPr>
          <w:b/>
          <w:bCs/>
          <w:sz w:val="24"/>
          <w:szCs w:val="24"/>
        </w:rPr>
        <w:t xml:space="preserve"> </w:t>
      </w:r>
      <w:r w:rsidR="007071DB" w:rsidRPr="00B720CF">
        <w:rPr>
          <w:b/>
          <w:bCs/>
          <w:sz w:val="24"/>
          <w:szCs w:val="24"/>
        </w:rPr>
        <w:tab/>
      </w:r>
      <w:r w:rsidR="00BB1EEB" w:rsidRPr="00B720CF">
        <w:rPr>
          <w:b/>
          <w:bCs/>
          <w:sz w:val="24"/>
          <w:szCs w:val="24"/>
        </w:rPr>
        <w:t>£10</w:t>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t>O</w:t>
      </w:r>
      <w:r w:rsidR="00B61965">
        <w:rPr>
          <w:b/>
          <w:bCs/>
          <w:sz w:val="24"/>
          <w:szCs w:val="24"/>
        </w:rPr>
        <w:t>PEN 3</w:t>
      </w:r>
      <w:r w:rsidR="007071DB" w:rsidRPr="00B720CF">
        <w:rPr>
          <w:b/>
          <w:bCs/>
          <w:sz w:val="24"/>
          <w:szCs w:val="24"/>
          <w:vertAlign w:val="superscript"/>
        </w:rPr>
        <w:t>rd</w:t>
      </w:r>
      <w:r w:rsidR="007071DB" w:rsidRPr="00B720CF">
        <w:rPr>
          <w:b/>
          <w:bCs/>
          <w:sz w:val="24"/>
          <w:szCs w:val="24"/>
        </w:rPr>
        <w:t xml:space="preserve">: </w:t>
      </w:r>
      <w:r w:rsidR="007C4E43">
        <w:rPr>
          <w:b/>
          <w:bCs/>
          <w:sz w:val="24"/>
          <w:szCs w:val="24"/>
        </w:rPr>
        <w:tab/>
      </w:r>
      <w:r w:rsidR="00887437">
        <w:rPr>
          <w:b/>
          <w:bCs/>
          <w:sz w:val="24"/>
          <w:szCs w:val="24"/>
        </w:rPr>
        <w:t>£10</w:t>
      </w:r>
    </w:p>
    <w:p w14:paraId="25532CEF" w14:textId="47009AC5" w:rsidR="00267B63" w:rsidRPr="00B720CF" w:rsidRDefault="00267B63" w:rsidP="00984CED">
      <w:pPr>
        <w:rPr>
          <w:b/>
          <w:bCs/>
          <w:sz w:val="24"/>
          <w:szCs w:val="24"/>
        </w:rPr>
      </w:pPr>
      <w:r w:rsidRPr="00B720CF">
        <w:rPr>
          <w:b/>
          <w:bCs/>
          <w:sz w:val="24"/>
          <w:szCs w:val="24"/>
        </w:rPr>
        <w:t>WOMEN 1</w:t>
      </w:r>
      <w:r w:rsidRPr="00B720CF">
        <w:rPr>
          <w:b/>
          <w:bCs/>
          <w:sz w:val="24"/>
          <w:szCs w:val="24"/>
          <w:vertAlign w:val="superscript"/>
        </w:rPr>
        <w:t>st</w:t>
      </w:r>
      <w:r w:rsidRPr="00B720CF">
        <w:rPr>
          <w:b/>
          <w:bCs/>
          <w:sz w:val="24"/>
          <w:szCs w:val="24"/>
        </w:rPr>
        <w:t xml:space="preserve">: </w:t>
      </w:r>
      <w:r w:rsidR="007071DB" w:rsidRPr="00B720CF">
        <w:rPr>
          <w:b/>
          <w:bCs/>
          <w:sz w:val="24"/>
          <w:szCs w:val="24"/>
        </w:rPr>
        <w:tab/>
      </w:r>
      <w:r w:rsidR="00BB1EEB" w:rsidRPr="00B720CF">
        <w:rPr>
          <w:b/>
          <w:bCs/>
          <w:sz w:val="24"/>
          <w:szCs w:val="24"/>
        </w:rPr>
        <w:t>£30</w:t>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t>W</w:t>
      </w:r>
      <w:r w:rsidR="00B61965">
        <w:rPr>
          <w:b/>
          <w:bCs/>
          <w:sz w:val="24"/>
          <w:szCs w:val="24"/>
        </w:rPr>
        <w:t>OMEN</w:t>
      </w:r>
      <w:r w:rsidR="007071DB" w:rsidRPr="00B720CF">
        <w:rPr>
          <w:b/>
          <w:bCs/>
          <w:sz w:val="24"/>
          <w:szCs w:val="24"/>
        </w:rPr>
        <w:t xml:space="preserve"> 1</w:t>
      </w:r>
      <w:r w:rsidR="007071DB" w:rsidRPr="00B720CF">
        <w:rPr>
          <w:b/>
          <w:bCs/>
          <w:sz w:val="24"/>
          <w:szCs w:val="24"/>
          <w:vertAlign w:val="superscript"/>
        </w:rPr>
        <w:t>st</w:t>
      </w:r>
      <w:r w:rsidR="007071DB" w:rsidRPr="00B720CF">
        <w:rPr>
          <w:b/>
          <w:bCs/>
          <w:sz w:val="24"/>
          <w:szCs w:val="24"/>
        </w:rPr>
        <w:t xml:space="preserve">: </w:t>
      </w:r>
      <w:r w:rsidR="007C4E43">
        <w:rPr>
          <w:b/>
          <w:bCs/>
          <w:sz w:val="24"/>
          <w:szCs w:val="24"/>
        </w:rPr>
        <w:tab/>
      </w:r>
      <w:r w:rsidR="00887437">
        <w:rPr>
          <w:b/>
          <w:bCs/>
          <w:sz w:val="24"/>
          <w:szCs w:val="24"/>
        </w:rPr>
        <w:t>£30</w:t>
      </w:r>
    </w:p>
    <w:p w14:paraId="6540DA10" w14:textId="44FE1C05" w:rsidR="00267B63" w:rsidRPr="00B720CF" w:rsidRDefault="00267B63" w:rsidP="00984CED">
      <w:pPr>
        <w:rPr>
          <w:b/>
          <w:bCs/>
          <w:sz w:val="24"/>
          <w:szCs w:val="24"/>
        </w:rPr>
      </w:pPr>
      <w:r w:rsidRPr="00B720CF">
        <w:rPr>
          <w:b/>
          <w:bCs/>
          <w:sz w:val="24"/>
          <w:szCs w:val="24"/>
        </w:rPr>
        <w:t>WOMEN 2</w:t>
      </w:r>
      <w:r w:rsidRPr="00B720CF">
        <w:rPr>
          <w:b/>
          <w:bCs/>
          <w:sz w:val="24"/>
          <w:szCs w:val="24"/>
          <w:vertAlign w:val="superscript"/>
        </w:rPr>
        <w:t>nd</w:t>
      </w:r>
      <w:r w:rsidRPr="00B720CF">
        <w:rPr>
          <w:b/>
          <w:bCs/>
          <w:sz w:val="24"/>
          <w:szCs w:val="24"/>
        </w:rPr>
        <w:t>:</w:t>
      </w:r>
      <w:r w:rsidR="007071DB" w:rsidRPr="00B720CF">
        <w:rPr>
          <w:b/>
          <w:bCs/>
          <w:sz w:val="24"/>
          <w:szCs w:val="24"/>
        </w:rPr>
        <w:tab/>
      </w:r>
      <w:r w:rsidR="00BB1EEB" w:rsidRPr="00B720CF">
        <w:rPr>
          <w:b/>
          <w:bCs/>
          <w:sz w:val="24"/>
          <w:szCs w:val="24"/>
        </w:rPr>
        <w:t>£20</w:t>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p>
    <w:p w14:paraId="1A881603" w14:textId="5EE094F6" w:rsidR="00267B63" w:rsidRPr="00B720CF" w:rsidRDefault="00267B63" w:rsidP="00984CED">
      <w:pPr>
        <w:rPr>
          <w:b/>
          <w:bCs/>
          <w:sz w:val="24"/>
          <w:szCs w:val="24"/>
        </w:rPr>
      </w:pPr>
      <w:r w:rsidRPr="00B720CF">
        <w:rPr>
          <w:b/>
          <w:bCs/>
          <w:sz w:val="24"/>
          <w:szCs w:val="24"/>
        </w:rPr>
        <w:t>WOMEN 3</w:t>
      </w:r>
      <w:r w:rsidRPr="00B720CF">
        <w:rPr>
          <w:b/>
          <w:bCs/>
          <w:sz w:val="24"/>
          <w:szCs w:val="24"/>
          <w:vertAlign w:val="superscript"/>
        </w:rPr>
        <w:t>rd</w:t>
      </w:r>
      <w:r w:rsidRPr="00B720CF">
        <w:rPr>
          <w:b/>
          <w:bCs/>
          <w:sz w:val="24"/>
          <w:szCs w:val="24"/>
        </w:rPr>
        <w:t xml:space="preserve">: </w:t>
      </w:r>
      <w:r w:rsidR="007071DB" w:rsidRPr="00B720CF">
        <w:rPr>
          <w:b/>
          <w:bCs/>
          <w:sz w:val="24"/>
          <w:szCs w:val="24"/>
        </w:rPr>
        <w:tab/>
      </w:r>
      <w:r w:rsidR="00BB1EEB" w:rsidRPr="00B720CF">
        <w:rPr>
          <w:b/>
          <w:bCs/>
          <w:sz w:val="24"/>
          <w:szCs w:val="24"/>
        </w:rPr>
        <w:t>£10</w:t>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r w:rsidR="007071DB" w:rsidRPr="00B720CF">
        <w:rPr>
          <w:b/>
          <w:bCs/>
          <w:sz w:val="24"/>
          <w:szCs w:val="24"/>
        </w:rPr>
        <w:tab/>
      </w:r>
    </w:p>
    <w:p w14:paraId="5240B68E" w14:textId="77777777" w:rsidR="00E00C1A" w:rsidRDefault="00E00C1A" w:rsidP="00CC69C7">
      <w:pPr>
        <w:jc w:val="center"/>
        <w:rPr>
          <w:b/>
          <w:bCs/>
          <w:u w:val="single"/>
        </w:rPr>
      </w:pPr>
    </w:p>
    <w:p w14:paraId="2540B5F1" w14:textId="26C0ACA6" w:rsidR="00CC69C7" w:rsidRDefault="00E00C1A" w:rsidP="00CC69C7">
      <w:pPr>
        <w:jc w:val="center"/>
        <w:rPr>
          <w:b/>
          <w:bCs/>
          <w:u w:val="single"/>
        </w:rPr>
      </w:pPr>
      <w:r>
        <w:rPr>
          <w:b/>
          <w:bCs/>
          <w:u w:val="single"/>
        </w:rPr>
        <w:t xml:space="preserve">Riders </w:t>
      </w:r>
      <w:r w:rsidR="000659A9">
        <w:rPr>
          <w:b/>
          <w:bCs/>
          <w:u w:val="single"/>
        </w:rPr>
        <w:t>will be eligible</w:t>
      </w:r>
      <w:r w:rsidR="00E11CB7">
        <w:rPr>
          <w:b/>
          <w:bCs/>
          <w:u w:val="single"/>
        </w:rPr>
        <w:t xml:space="preserve"> for awards</w:t>
      </w:r>
      <w:r w:rsidR="000659A9">
        <w:rPr>
          <w:b/>
          <w:bCs/>
          <w:u w:val="single"/>
        </w:rPr>
        <w:t xml:space="preserve"> in the c</w:t>
      </w:r>
      <w:r w:rsidR="007C4E43">
        <w:rPr>
          <w:b/>
          <w:bCs/>
          <w:u w:val="single"/>
        </w:rPr>
        <w:t>ategory</w:t>
      </w:r>
      <w:r w:rsidR="000659A9">
        <w:rPr>
          <w:b/>
          <w:bCs/>
          <w:u w:val="single"/>
        </w:rPr>
        <w:t xml:space="preserve"> that they </w:t>
      </w:r>
      <w:r w:rsidR="00E11CB7">
        <w:rPr>
          <w:b/>
          <w:bCs/>
          <w:u w:val="single"/>
        </w:rPr>
        <w:t>h</w:t>
      </w:r>
      <w:r w:rsidR="007C4E43">
        <w:rPr>
          <w:b/>
          <w:bCs/>
          <w:u w:val="single"/>
        </w:rPr>
        <w:t>av</w:t>
      </w:r>
      <w:r w:rsidR="00E11CB7">
        <w:rPr>
          <w:b/>
          <w:bCs/>
          <w:u w:val="single"/>
        </w:rPr>
        <w:t>e</w:t>
      </w:r>
      <w:r w:rsidR="000659A9">
        <w:rPr>
          <w:b/>
          <w:bCs/>
          <w:u w:val="single"/>
        </w:rPr>
        <w:t xml:space="preserve"> entered on the CTT Website only</w:t>
      </w:r>
      <w:r w:rsidR="007C4E43">
        <w:rPr>
          <w:b/>
          <w:bCs/>
          <w:u w:val="single"/>
        </w:rPr>
        <w:t>. O</w:t>
      </w:r>
      <w:r w:rsidR="000659A9">
        <w:rPr>
          <w:b/>
          <w:bCs/>
          <w:u w:val="single"/>
        </w:rPr>
        <w:t>nce the start sheet has been issued</w:t>
      </w:r>
      <w:r w:rsidR="00E11CB7">
        <w:rPr>
          <w:b/>
          <w:bCs/>
          <w:u w:val="single"/>
        </w:rPr>
        <w:t>,</w:t>
      </w:r>
      <w:r w:rsidR="000659A9">
        <w:rPr>
          <w:b/>
          <w:bCs/>
          <w:u w:val="single"/>
        </w:rPr>
        <w:t xml:space="preserve"> there can be no alteration</w:t>
      </w:r>
      <w:r w:rsidR="00E11CB7">
        <w:rPr>
          <w:b/>
          <w:bCs/>
          <w:u w:val="single"/>
        </w:rPr>
        <w:t>s.</w:t>
      </w:r>
    </w:p>
    <w:p w14:paraId="4C55BBAB" w14:textId="100D7EC4" w:rsidR="00CC69C7" w:rsidRDefault="00CC69C7" w:rsidP="00CC69C7">
      <w:pPr>
        <w:jc w:val="center"/>
        <w:rPr>
          <w:b/>
          <w:bCs/>
          <w:u w:val="single"/>
        </w:rPr>
      </w:pPr>
    </w:p>
    <w:p w14:paraId="70C4F167" w14:textId="50247D47" w:rsidR="00CC69C7" w:rsidRPr="00B720CF" w:rsidRDefault="00447E4E" w:rsidP="00447E4E">
      <w:pPr>
        <w:rPr>
          <w:b/>
          <w:bCs/>
          <w:sz w:val="24"/>
          <w:szCs w:val="24"/>
          <w:u w:val="single"/>
        </w:rPr>
      </w:pPr>
      <w:r w:rsidRPr="00B720CF">
        <w:rPr>
          <w:b/>
          <w:bCs/>
          <w:sz w:val="24"/>
          <w:szCs w:val="24"/>
          <w:u w:val="single"/>
        </w:rPr>
        <w:t>Course details: E9/25</w:t>
      </w:r>
    </w:p>
    <w:p w14:paraId="11808BA0" w14:textId="0332B4B8" w:rsidR="00447E4E" w:rsidRPr="00B720CF" w:rsidRDefault="00447E4E" w:rsidP="00AC7771">
      <w:pPr>
        <w:jc w:val="both"/>
        <w:rPr>
          <w:b/>
          <w:bCs/>
          <w:sz w:val="24"/>
          <w:szCs w:val="24"/>
        </w:rPr>
      </w:pPr>
      <w:r w:rsidRPr="00B720CF">
        <w:rPr>
          <w:b/>
          <w:bCs/>
          <w:sz w:val="24"/>
          <w:szCs w:val="24"/>
        </w:rPr>
        <w:t>Start (GR 677076) on the A1060 at the western edge of drain adjacent to T.P.260 which is 210 yards west of Lordship Road (approximately 2.5 miles west of Chelmsford).  Proceed along A1060 through Margaret Roding to Leaden Roding (M</w:t>
      </w:r>
      <w:proofErr w:type="gramStart"/>
      <w:r w:rsidRPr="00B720CF">
        <w:rPr>
          <w:b/>
          <w:bCs/>
          <w:sz w:val="24"/>
          <w:szCs w:val="24"/>
        </w:rPr>
        <w:t>)(</w:t>
      </w:r>
      <w:proofErr w:type="gramEnd"/>
      <w:r w:rsidRPr="00B720CF">
        <w:rPr>
          <w:b/>
          <w:bCs/>
          <w:sz w:val="24"/>
          <w:szCs w:val="24"/>
        </w:rPr>
        <w:t xml:space="preserve">6.85m).  Turn right WITH GREAT CARE onto the B184 and continue through High Roding to turn around </w:t>
      </w:r>
      <w:r w:rsidR="007565C6" w:rsidRPr="00B720CF">
        <w:rPr>
          <w:b/>
          <w:bCs/>
          <w:sz w:val="24"/>
          <w:szCs w:val="24"/>
        </w:rPr>
        <w:t>the roundabout at Clopton Hall Lane (M</w:t>
      </w:r>
      <w:proofErr w:type="gramStart"/>
      <w:r w:rsidR="007565C6" w:rsidRPr="00B720CF">
        <w:rPr>
          <w:b/>
          <w:bCs/>
          <w:sz w:val="24"/>
          <w:szCs w:val="24"/>
        </w:rPr>
        <w:t>)(</w:t>
      </w:r>
      <w:proofErr w:type="gramEnd"/>
      <w:r w:rsidR="007565C6" w:rsidRPr="00B720CF">
        <w:rPr>
          <w:b/>
          <w:bCs/>
          <w:sz w:val="24"/>
          <w:szCs w:val="24"/>
        </w:rPr>
        <w:t>12.6m).  Retrace through High Roding and Leaden Roding (M</w:t>
      </w:r>
      <w:proofErr w:type="gramStart"/>
      <w:r w:rsidR="007565C6" w:rsidRPr="00B720CF">
        <w:rPr>
          <w:b/>
          <w:bCs/>
          <w:sz w:val="24"/>
          <w:szCs w:val="24"/>
        </w:rPr>
        <w:t>)(</w:t>
      </w:r>
      <w:proofErr w:type="gramEnd"/>
      <w:r w:rsidR="007565C6" w:rsidRPr="00B720CF">
        <w:rPr>
          <w:b/>
          <w:bCs/>
          <w:sz w:val="24"/>
          <w:szCs w:val="24"/>
        </w:rPr>
        <w:t>18.35m), turn along the A1060 through Margaret Roding to FINISH (GR 675076) at a drain which is opposite the entrance to “Valley Way” bungalow.  Parking must not be on the A1060 but in an old road opposite and 0.5m before the finish.</w:t>
      </w:r>
    </w:p>
    <w:p w14:paraId="6AF1A368" w14:textId="5316C9E9" w:rsidR="00CC69C7" w:rsidRPr="00B720CF" w:rsidRDefault="00CC69C7" w:rsidP="00CC69C7">
      <w:pPr>
        <w:jc w:val="center"/>
        <w:rPr>
          <w:b/>
          <w:bCs/>
          <w:sz w:val="26"/>
          <w:szCs w:val="26"/>
          <w:u w:val="single"/>
        </w:rPr>
      </w:pPr>
    </w:p>
    <w:p w14:paraId="2C4CD6AC" w14:textId="1317289F" w:rsidR="00CC69C7" w:rsidRPr="00B720CF" w:rsidRDefault="00AC7771" w:rsidP="00CC69C7">
      <w:pPr>
        <w:jc w:val="center"/>
        <w:rPr>
          <w:b/>
          <w:bCs/>
          <w:color w:val="FF0000"/>
          <w:sz w:val="26"/>
          <w:szCs w:val="26"/>
          <w:u w:val="single"/>
        </w:rPr>
      </w:pPr>
      <w:r w:rsidRPr="00B720CF">
        <w:rPr>
          <w:b/>
          <w:bCs/>
          <w:color w:val="FF0000"/>
          <w:sz w:val="26"/>
          <w:szCs w:val="26"/>
          <w:u w:val="single"/>
        </w:rPr>
        <w:t xml:space="preserve">PLEASE NOTE: </w:t>
      </w:r>
      <w:r w:rsidR="00B720CF" w:rsidRPr="00B720CF">
        <w:rPr>
          <w:b/>
          <w:bCs/>
          <w:color w:val="FF0000"/>
          <w:sz w:val="26"/>
          <w:szCs w:val="26"/>
          <w:u w:val="single"/>
        </w:rPr>
        <w:t>REGULATION</w:t>
      </w:r>
      <w:r w:rsidRPr="00B720CF">
        <w:rPr>
          <w:b/>
          <w:bCs/>
          <w:color w:val="FF0000"/>
          <w:sz w:val="26"/>
          <w:szCs w:val="26"/>
          <w:u w:val="single"/>
        </w:rPr>
        <w:t xml:space="preserve"> FOR LEADEN ROADING RAB</w:t>
      </w:r>
    </w:p>
    <w:p w14:paraId="5C73D264" w14:textId="5A9D7C9D" w:rsidR="007F54E0" w:rsidRDefault="007F54E0" w:rsidP="00CC69C7">
      <w:pPr>
        <w:jc w:val="center"/>
        <w:rPr>
          <w:b/>
          <w:bCs/>
          <w:color w:val="FF0000"/>
          <w:sz w:val="26"/>
          <w:szCs w:val="26"/>
        </w:rPr>
      </w:pPr>
      <w:r w:rsidRPr="00B720CF">
        <w:rPr>
          <w:b/>
          <w:bCs/>
          <w:color w:val="FF0000"/>
          <w:sz w:val="26"/>
          <w:szCs w:val="26"/>
        </w:rPr>
        <w:t>Any rider passing to the right of the painted circle at Leaden Roding mini roundabout will be disqualified from the event and reported to the District Secretary for consideration of disciplinary action.</w:t>
      </w:r>
    </w:p>
    <w:p w14:paraId="54FB1C37" w14:textId="77777777" w:rsidR="00B720CF" w:rsidRDefault="00B720CF" w:rsidP="00CC69C7">
      <w:pPr>
        <w:jc w:val="center"/>
        <w:rPr>
          <w:b/>
          <w:bCs/>
          <w:color w:val="FF0000"/>
          <w:sz w:val="26"/>
          <w:szCs w:val="26"/>
        </w:rPr>
      </w:pPr>
    </w:p>
    <w:p w14:paraId="44D35767" w14:textId="1A45C1FA" w:rsidR="00B720CF" w:rsidRDefault="00C94D6D" w:rsidP="00C94D6D">
      <w:pPr>
        <w:rPr>
          <w:sz w:val="24"/>
          <w:szCs w:val="24"/>
        </w:rPr>
      </w:pPr>
      <w:r>
        <w:rPr>
          <w:b/>
          <w:bCs/>
          <w:sz w:val="24"/>
          <w:szCs w:val="24"/>
          <w:u w:val="single"/>
        </w:rPr>
        <w:t xml:space="preserve">ADDITIONAL NOTES TO RIDERS: </w:t>
      </w:r>
      <w:r>
        <w:rPr>
          <w:sz w:val="24"/>
          <w:szCs w:val="24"/>
        </w:rPr>
        <w:t xml:space="preserve">The following regulations </w:t>
      </w:r>
      <w:r w:rsidRPr="007051F6">
        <w:rPr>
          <w:b/>
          <w:bCs/>
          <w:sz w:val="24"/>
          <w:szCs w:val="24"/>
          <w:u w:val="single"/>
        </w:rPr>
        <w:t xml:space="preserve">MUST </w:t>
      </w:r>
      <w:r w:rsidR="007051F6">
        <w:rPr>
          <w:sz w:val="24"/>
          <w:szCs w:val="24"/>
        </w:rPr>
        <w:t>be adhered to:</w:t>
      </w:r>
    </w:p>
    <w:p w14:paraId="11CB7260" w14:textId="4FC61F0E" w:rsidR="007051F6" w:rsidRDefault="00B60211" w:rsidP="00CB25C5">
      <w:pPr>
        <w:pStyle w:val="ListParagraph"/>
        <w:numPr>
          <w:ilvl w:val="0"/>
          <w:numId w:val="1"/>
        </w:numPr>
        <w:jc w:val="both"/>
        <w:rPr>
          <w:sz w:val="24"/>
          <w:szCs w:val="24"/>
        </w:rPr>
      </w:pPr>
      <w:r>
        <w:rPr>
          <w:sz w:val="24"/>
          <w:szCs w:val="24"/>
        </w:rPr>
        <w:t>No riding with your head down, any rider observed riding dangerously will be disqualified from the event and reported to the CTT District Committee for further disciplinary action.  Have a fast, but safe ride.</w:t>
      </w:r>
    </w:p>
    <w:p w14:paraId="2F8E5BAF" w14:textId="6532A223" w:rsidR="00B60211" w:rsidRDefault="00B60211" w:rsidP="00CB25C5">
      <w:pPr>
        <w:pStyle w:val="ListParagraph"/>
        <w:numPr>
          <w:ilvl w:val="0"/>
          <w:numId w:val="1"/>
        </w:numPr>
        <w:jc w:val="both"/>
        <w:rPr>
          <w:sz w:val="24"/>
          <w:szCs w:val="24"/>
        </w:rPr>
      </w:pPr>
      <w:r>
        <w:rPr>
          <w:sz w:val="24"/>
          <w:szCs w:val="24"/>
        </w:rPr>
        <w:t>N</w:t>
      </w:r>
      <w:r w:rsidR="00AB5C09">
        <w:rPr>
          <w:sz w:val="24"/>
          <w:szCs w:val="24"/>
        </w:rPr>
        <w:t>o</w:t>
      </w:r>
      <w:r>
        <w:rPr>
          <w:sz w:val="24"/>
          <w:szCs w:val="24"/>
        </w:rPr>
        <w:t xml:space="preserve"> “U” TURNS are allowed within sight of either the start or finish area.  Riders </w:t>
      </w:r>
      <w:r w:rsidR="006318D0">
        <w:rPr>
          <w:sz w:val="24"/>
          <w:szCs w:val="24"/>
        </w:rPr>
        <w:t>c</w:t>
      </w:r>
      <w:r>
        <w:rPr>
          <w:sz w:val="24"/>
          <w:szCs w:val="24"/>
        </w:rPr>
        <w:t xml:space="preserve">arrying out this dangerous manoeuvre </w:t>
      </w:r>
      <w:r w:rsidR="004665DF">
        <w:rPr>
          <w:sz w:val="24"/>
          <w:szCs w:val="24"/>
        </w:rPr>
        <w:t>are liable for disquali</w:t>
      </w:r>
      <w:r w:rsidR="00CB25C5">
        <w:rPr>
          <w:sz w:val="24"/>
          <w:szCs w:val="24"/>
        </w:rPr>
        <w:t xml:space="preserve">fication </w:t>
      </w:r>
      <w:r w:rsidR="004665DF">
        <w:rPr>
          <w:sz w:val="24"/>
          <w:szCs w:val="24"/>
        </w:rPr>
        <w:t>from the event and further disciplinary action by the CTT District Committee.</w:t>
      </w:r>
    </w:p>
    <w:p w14:paraId="571CED96" w14:textId="7EFA1DB0" w:rsidR="004665DF" w:rsidRDefault="004665DF" w:rsidP="00CB25C5">
      <w:pPr>
        <w:pStyle w:val="ListParagraph"/>
        <w:numPr>
          <w:ilvl w:val="0"/>
          <w:numId w:val="1"/>
        </w:numPr>
        <w:jc w:val="both"/>
        <w:rPr>
          <w:sz w:val="24"/>
          <w:szCs w:val="24"/>
        </w:rPr>
      </w:pPr>
      <w:r>
        <w:rPr>
          <w:sz w:val="24"/>
          <w:szCs w:val="24"/>
        </w:rPr>
        <w:t xml:space="preserve">Numbers and sign on/sign out will be </w:t>
      </w:r>
      <w:r w:rsidR="00CB25C5">
        <w:rPr>
          <w:sz w:val="24"/>
          <w:szCs w:val="24"/>
        </w:rPr>
        <w:t>situated</w:t>
      </w:r>
      <w:r w:rsidR="00DA049A">
        <w:rPr>
          <w:sz w:val="24"/>
          <w:szCs w:val="24"/>
        </w:rPr>
        <w:t xml:space="preserve"> in the HQ</w:t>
      </w:r>
      <w:r w:rsidR="00AF363D">
        <w:rPr>
          <w:sz w:val="24"/>
          <w:szCs w:val="24"/>
        </w:rPr>
        <w:t xml:space="preserve">.  All riders MUST sign </w:t>
      </w:r>
      <w:proofErr w:type="gramStart"/>
      <w:r w:rsidR="00AF363D">
        <w:rPr>
          <w:sz w:val="24"/>
          <w:szCs w:val="24"/>
        </w:rPr>
        <w:t>on, and</w:t>
      </w:r>
      <w:proofErr w:type="gramEnd"/>
      <w:r w:rsidR="00AF363D">
        <w:rPr>
          <w:sz w:val="24"/>
          <w:szCs w:val="24"/>
        </w:rPr>
        <w:t xml:space="preserve"> sign out.  Failure to do either will result in disqualification. </w:t>
      </w:r>
    </w:p>
    <w:p w14:paraId="380CD8C4" w14:textId="57B7EFAA" w:rsidR="00AF363D" w:rsidRDefault="00AF363D" w:rsidP="00CB25C5">
      <w:pPr>
        <w:pStyle w:val="ListParagraph"/>
        <w:numPr>
          <w:ilvl w:val="0"/>
          <w:numId w:val="1"/>
        </w:numPr>
        <w:jc w:val="both"/>
        <w:rPr>
          <w:sz w:val="24"/>
          <w:szCs w:val="24"/>
        </w:rPr>
      </w:pPr>
      <w:r>
        <w:rPr>
          <w:sz w:val="24"/>
          <w:szCs w:val="24"/>
        </w:rPr>
        <w:t>N</w:t>
      </w:r>
      <w:r w:rsidR="00AB5C09">
        <w:rPr>
          <w:sz w:val="24"/>
          <w:szCs w:val="24"/>
        </w:rPr>
        <w:t>o</w:t>
      </w:r>
      <w:r>
        <w:rPr>
          <w:sz w:val="24"/>
          <w:szCs w:val="24"/>
        </w:rPr>
        <w:t xml:space="preserve"> </w:t>
      </w:r>
      <w:r w:rsidR="00AB5C09">
        <w:rPr>
          <w:sz w:val="24"/>
          <w:szCs w:val="24"/>
        </w:rPr>
        <w:t>c</w:t>
      </w:r>
      <w:r>
        <w:rPr>
          <w:sz w:val="24"/>
          <w:szCs w:val="24"/>
        </w:rPr>
        <w:t xml:space="preserve">ars can stop or park at the start or finish areas.  Warming up by competitors is NOT permitted along any part of the designated course after the event has started. </w:t>
      </w:r>
    </w:p>
    <w:p w14:paraId="2609B05A" w14:textId="7924FC57" w:rsidR="00AF363D" w:rsidRDefault="00AF363D" w:rsidP="00CB25C5">
      <w:pPr>
        <w:pStyle w:val="ListParagraph"/>
        <w:numPr>
          <w:ilvl w:val="0"/>
          <w:numId w:val="1"/>
        </w:numPr>
        <w:jc w:val="both"/>
        <w:rPr>
          <w:sz w:val="24"/>
          <w:szCs w:val="24"/>
        </w:rPr>
      </w:pPr>
      <w:r>
        <w:rPr>
          <w:sz w:val="24"/>
          <w:szCs w:val="24"/>
        </w:rPr>
        <w:t xml:space="preserve">Static </w:t>
      </w:r>
      <w:r w:rsidR="00205F79">
        <w:rPr>
          <w:sz w:val="24"/>
          <w:szCs w:val="24"/>
        </w:rPr>
        <w:t>trainers are banned from morning events in London East District.  So please warm up on local roads.</w:t>
      </w:r>
    </w:p>
    <w:p w14:paraId="3DC2BDEA" w14:textId="216953E8" w:rsidR="00205F79" w:rsidRDefault="00205F79" w:rsidP="00CB25C5">
      <w:pPr>
        <w:pStyle w:val="ListParagraph"/>
        <w:numPr>
          <w:ilvl w:val="0"/>
          <w:numId w:val="1"/>
        </w:numPr>
        <w:jc w:val="both"/>
        <w:rPr>
          <w:sz w:val="24"/>
          <w:szCs w:val="24"/>
        </w:rPr>
      </w:pPr>
      <w:r>
        <w:rPr>
          <w:sz w:val="24"/>
          <w:szCs w:val="24"/>
        </w:rPr>
        <w:t>Riders waiting at the start MUST stand on the grass verge.</w:t>
      </w:r>
    </w:p>
    <w:p w14:paraId="7358BB25" w14:textId="6983FCDF" w:rsidR="00205F79" w:rsidRDefault="00205F79" w:rsidP="00CB25C5">
      <w:pPr>
        <w:pStyle w:val="ListParagraph"/>
        <w:numPr>
          <w:ilvl w:val="0"/>
          <w:numId w:val="1"/>
        </w:numPr>
        <w:jc w:val="both"/>
        <w:rPr>
          <w:sz w:val="24"/>
          <w:szCs w:val="24"/>
        </w:rPr>
      </w:pPr>
      <w:r>
        <w:rPr>
          <w:sz w:val="24"/>
          <w:szCs w:val="24"/>
        </w:rPr>
        <w:t>Riders should take care through Leaden Roding and High Roding villages.  Beware parked cars AND domestic driveway exits.</w:t>
      </w:r>
    </w:p>
    <w:p w14:paraId="57ED315C" w14:textId="77777777" w:rsidR="00C605DF" w:rsidRDefault="00C605DF" w:rsidP="00C605DF">
      <w:pPr>
        <w:jc w:val="both"/>
        <w:rPr>
          <w:sz w:val="24"/>
          <w:szCs w:val="24"/>
        </w:rPr>
      </w:pPr>
    </w:p>
    <w:tbl>
      <w:tblPr>
        <w:tblStyle w:val="TableGrid"/>
        <w:tblW w:w="0" w:type="auto"/>
        <w:tblLook w:val="04A0" w:firstRow="1" w:lastRow="0" w:firstColumn="1" w:lastColumn="0" w:noHBand="0" w:noVBand="1"/>
      </w:tblPr>
      <w:tblGrid>
        <w:gridCol w:w="9854"/>
      </w:tblGrid>
      <w:tr w:rsidR="00C605DF" w14:paraId="314A7F7E" w14:textId="77777777" w:rsidTr="00C605DF">
        <w:tc>
          <w:tcPr>
            <w:tcW w:w="9854" w:type="dxa"/>
          </w:tcPr>
          <w:p w14:paraId="1FDBFCA4" w14:textId="3D185EFB" w:rsidR="00C605DF" w:rsidRDefault="00C605DF" w:rsidP="00C605DF">
            <w:pPr>
              <w:jc w:val="center"/>
              <w:rPr>
                <w:b/>
                <w:bCs/>
                <w:sz w:val="24"/>
                <w:szCs w:val="24"/>
                <w:u w:val="single"/>
              </w:rPr>
            </w:pPr>
            <w:r>
              <w:rPr>
                <w:b/>
                <w:bCs/>
                <w:sz w:val="24"/>
                <w:szCs w:val="24"/>
                <w:u w:val="single"/>
              </w:rPr>
              <w:t xml:space="preserve">IMPORTANT INFORMATION </w:t>
            </w:r>
          </w:p>
          <w:p w14:paraId="0F449B7F" w14:textId="77777777" w:rsidR="00C605DF" w:rsidRDefault="00C605DF" w:rsidP="00C605DF">
            <w:pPr>
              <w:jc w:val="center"/>
              <w:rPr>
                <w:b/>
                <w:bCs/>
                <w:sz w:val="24"/>
                <w:szCs w:val="24"/>
                <w:u w:val="single"/>
              </w:rPr>
            </w:pPr>
          </w:p>
          <w:p w14:paraId="3B66446A" w14:textId="4B9029FA" w:rsidR="00C605DF" w:rsidRDefault="001C6237" w:rsidP="006839CD">
            <w:pPr>
              <w:jc w:val="center"/>
              <w:rPr>
                <w:sz w:val="24"/>
                <w:szCs w:val="24"/>
              </w:rPr>
            </w:pPr>
            <w:r w:rsidRPr="006839CD">
              <w:rPr>
                <w:b/>
                <w:bCs/>
                <w:color w:val="FF0000"/>
                <w:sz w:val="24"/>
                <w:szCs w:val="24"/>
                <w:u w:val="single"/>
              </w:rPr>
              <w:t xml:space="preserve">LIGHTS AND HELMETS: </w:t>
            </w:r>
            <w:r>
              <w:rPr>
                <w:sz w:val="24"/>
                <w:szCs w:val="24"/>
              </w:rPr>
              <w:t xml:space="preserve">Working (white) front and (red) rear lights are now </w:t>
            </w:r>
            <w:r w:rsidRPr="006839CD">
              <w:rPr>
                <w:b/>
                <w:bCs/>
                <w:sz w:val="24"/>
                <w:szCs w:val="24"/>
              </w:rPr>
              <w:t>COMPULSORY</w:t>
            </w:r>
            <w:r>
              <w:rPr>
                <w:sz w:val="24"/>
                <w:szCs w:val="24"/>
              </w:rPr>
              <w:t xml:space="preserve">, as is wearing a suitable cycling helmet.  Without complying with these requirements riders cannot start. </w:t>
            </w:r>
          </w:p>
          <w:p w14:paraId="69425883" w14:textId="54AD8EF3" w:rsidR="00C605DF" w:rsidRPr="00E11CB7" w:rsidRDefault="005522C6" w:rsidP="00E11CB7">
            <w:pPr>
              <w:jc w:val="center"/>
              <w:rPr>
                <w:b/>
                <w:bCs/>
                <w:sz w:val="24"/>
                <w:szCs w:val="24"/>
              </w:rPr>
            </w:pPr>
            <w:r>
              <w:rPr>
                <w:b/>
                <w:bCs/>
                <w:sz w:val="24"/>
                <w:szCs w:val="24"/>
              </w:rPr>
              <w:t>YOU AND YOUR BIKE WILL BE CHECKED AT THE START!</w:t>
            </w:r>
          </w:p>
        </w:tc>
      </w:tr>
    </w:tbl>
    <w:p w14:paraId="1803AACC" w14:textId="77777777" w:rsidR="00C605DF" w:rsidRDefault="00C605DF" w:rsidP="00C605DF">
      <w:pPr>
        <w:jc w:val="both"/>
        <w:rPr>
          <w:sz w:val="24"/>
          <w:szCs w:val="24"/>
        </w:rPr>
      </w:pPr>
    </w:p>
    <w:p w14:paraId="4B031C98" w14:textId="628CACCF" w:rsidR="00C605DF" w:rsidRDefault="000E11BA" w:rsidP="00C605DF">
      <w:pPr>
        <w:jc w:val="both"/>
        <w:rPr>
          <w:sz w:val="24"/>
          <w:szCs w:val="24"/>
        </w:rPr>
      </w:pPr>
      <w:r w:rsidRPr="000E11BA">
        <w:rPr>
          <w:b/>
          <w:bCs/>
          <w:sz w:val="24"/>
          <w:szCs w:val="24"/>
          <w:u w:val="single"/>
        </w:rPr>
        <w:lastRenderedPageBreak/>
        <w:t>HQ Location:</w:t>
      </w:r>
      <w:r>
        <w:rPr>
          <w:sz w:val="24"/>
          <w:szCs w:val="24"/>
        </w:rPr>
        <w:t xml:space="preserve"> There is paid parking in the Council car park at the entrance to Meteor Way on the right as you enter Meteor Way.  </w:t>
      </w:r>
    </w:p>
    <w:p w14:paraId="11F98196" w14:textId="77777777" w:rsidR="000E11BA" w:rsidRDefault="000E11BA" w:rsidP="00C605DF">
      <w:pPr>
        <w:jc w:val="both"/>
        <w:rPr>
          <w:sz w:val="24"/>
          <w:szCs w:val="24"/>
        </w:rPr>
      </w:pPr>
    </w:p>
    <w:p w14:paraId="58E36903" w14:textId="36496FFF" w:rsidR="00C605DF" w:rsidRPr="000E11BA" w:rsidRDefault="000E11BA" w:rsidP="00C605DF">
      <w:pPr>
        <w:jc w:val="both"/>
        <w:rPr>
          <w:sz w:val="24"/>
          <w:szCs w:val="24"/>
        </w:rPr>
      </w:pPr>
      <w:r w:rsidRPr="000E11BA">
        <w:rPr>
          <w:b/>
          <w:bCs/>
          <w:sz w:val="24"/>
          <w:szCs w:val="24"/>
          <w:u w:val="single"/>
        </w:rPr>
        <w:t>Numbers, signing on, and signing out:</w:t>
      </w:r>
      <w:r>
        <w:rPr>
          <w:b/>
          <w:bCs/>
          <w:sz w:val="24"/>
          <w:szCs w:val="24"/>
          <w:u w:val="single"/>
        </w:rPr>
        <w:t xml:space="preserve"> </w:t>
      </w:r>
      <w:r>
        <w:rPr>
          <w:sz w:val="24"/>
          <w:szCs w:val="24"/>
        </w:rPr>
        <w:t xml:space="preserve">Signing on and signing out is compulsory.  </w:t>
      </w:r>
      <w:r w:rsidR="00A17E17">
        <w:rPr>
          <w:sz w:val="24"/>
          <w:szCs w:val="24"/>
        </w:rPr>
        <w:t>Failure</w:t>
      </w:r>
      <w:r>
        <w:rPr>
          <w:sz w:val="24"/>
          <w:szCs w:val="24"/>
        </w:rPr>
        <w:t xml:space="preserve"> to do either will result</w:t>
      </w:r>
      <w:r w:rsidRPr="00A17E17">
        <w:rPr>
          <w:sz w:val="24"/>
          <w:szCs w:val="24"/>
        </w:rPr>
        <w:t xml:space="preserve"> in</w:t>
      </w:r>
      <w:r w:rsidRPr="00A17E17">
        <w:rPr>
          <w:b/>
          <w:bCs/>
          <w:sz w:val="24"/>
          <w:szCs w:val="24"/>
        </w:rPr>
        <w:t xml:space="preserve"> disqualification</w:t>
      </w:r>
      <w:r>
        <w:rPr>
          <w:sz w:val="24"/>
          <w:szCs w:val="24"/>
        </w:rPr>
        <w:t xml:space="preserve">.  Riders sign on </w:t>
      </w:r>
      <w:r w:rsidR="006F6D87">
        <w:rPr>
          <w:sz w:val="24"/>
          <w:szCs w:val="24"/>
        </w:rPr>
        <w:t xml:space="preserve">in advance of the start, at the HQ where riders can collect their number and receive any </w:t>
      </w:r>
      <w:r w:rsidR="00A17E17">
        <w:rPr>
          <w:sz w:val="24"/>
          <w:szCs w:val="24"/>
        </w:rPr>
        <w:t>last-minute</w:t>
      </w:r>
      <w:r w:rsidR="006F6D87">
        <w:rPr>
          <w:sz w:val="24"/>
          <w:szCs w:val="24"/>
        </w:rPr>
        <w:t xml:space="preserve"> instructions</w:t>
      </w:r>
      <w:r w:rsidR="00A17E17">
        <w:rPr>
          <w:sz w:val="24"/>
          <w:szCs w:val="24"/>
        </w:rPr>
        <w:t xml:space="preserve">, </w:t>
      </w:r>
      <w:r w:rsidR="00F03104">
        <w:rPr>
          <w:sz w:val="24"/>
          <w:szCs w:val="24"/>
        </w:rPr>
        <w:t>changes</w:t>
      </w:r>
      <w:r w:rsidR="006F6D87">
        <w:rPr>
          <w:sz w:val="24"/>
          <w:szCs w:val="24"/>
        </w:rPr>
        <w:t xml:space="preserve"> or warnings.  Riders </w:t>
      </w:r>
      <w:r w:rsidR="001E5D57">
        <w:rPr>
          <w:sz w:val="24"/>
          <w:szCs w:val="24"/>
        </w:rPr>
        <w:t xml:space="preserve">sign out at the same location at HQ.  </w:t>
      </w:r>
    </w:p>
    <w:p w14:paraId="712E28CC" w14:textId="77777777" w:rsidR="00C605DF" w:rsidRDefault="00C605DF" w:rsidP="00C605DF">
      <w:pPr>
        <w:jc w:val="both"/>
        <w:rPr>
          <w:sz w:val="24"/>
          <w:szCs w:val="24"/>
        </w:rPr>
      </w:pPr>
    </w:p>
    <w:p w14:paraId="3B21B804" w14:textId="54A17AB8" w:rsidR="00C605DF" w:rsidRDefault="00F03104" w:rsidP="00F03104">
      <w:pPr>
        <w:jc w:val="center"/>
        <w:rPr>
          <w:sz w:val="24"/>
          <w:szCs w:val="24"/>
        </w:rPr>
      </w:pPr>
      <w:r w:rsidRPr="00E84A5E">
        <w:rPr>
          <w:noProof/>
        </w:rPr>
        <w:drawing>
          <wp:inline distT="0" distB="0" distL="0" distR="0" wp14:anchorId="215F3A3A" wp14:editId="647EBE32">
            <wp:extent cx="4791492" cy="265573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4122" cy="2662735"/>
                    </a:xfrm>
                    <a:prstGeom prst="rect">
                      <a:avLst/>
                    </a:prstGeom>
                    <a:noFill/>
                    <a:ln>
                      <a:noFill/>
                    </a:ln>
                  </pic:spPr>
                </pic:pic>
              </a:graphicData>
            </a:graphic>
          </wp:inline>
        </w:drawing>
      </w:r>
    </w:p>
    <w:p w14:paraId="0797F6D8" w14:textId="77777777" w:rsidR="00C605DF" w:rsidRDefault="00C605DF" w:rsidP="00C605DF">
      <w:pPr>
        <w:jc w:val="both"/>
        <w:rPr>
          <w:sz w:val="24"/>
          <w:szCs w:val="24"/>
        </w:rPr>
      </w:pPr>
    </w:p>
    <w:p w14:paraId="5E51AE13" w14:textId="7228DB00" w:rsidR="00C605DF" w:rsidRPr="00F03104" w:rsidRDefault="00F03104" w:rsidP="00C605DF">
      <w:pPr>
        <w:jc w:val="both"/>
        <w:rPr>
          <w:b/>
          <w:bCs/>
          <w:sz w:val="24"/>
          <w:szCs w:val="24"/>
          <w:u w:val="single"/>
        </w:rPr>
      </w:pPr>
      <w:r w:rsidRPr="00F03104">
        <w:rPr>
          <w:b/>
          <w:bCs/>
          <w:sz w:val="24"/>
          <w:szCs w:val="24"/>
          <w:u w:val="single"/>
        </w:rPr>
        <w:t>Route from the race HQ and the start line:</w:t>
      </w:r>
    </w:p>
    <w:p w14:paraId="71B294C3" w14:textId="76CAA959" w:rsidR="00C605DF" w:rsidRDefault="00D92600" w:rsidP="00D92600">
      <w:pPr>
        <w:jc w:val="center"/>
        <w:rPr>
          <w:b/>
          <w:bCs/>
          <w:sz w:val="24"/>
          <w:szCs w:val="24"/>
        </w:rPr>
      </w:pPr>
      <w:r w:rsidRPr="00694144">
        <w:rPr>
          <w:noProof/>
        </w:rPr>
        <w:drawing>
          <wp:inline distT="0" distB="0" distL="0" distR="0" wp14:anchorId="6E789077" wp14:editId="1F2CFE5C">
            <wp:extent cx="4363663" cy="3013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38008" t="18665" r="874" b="6174"/>
                    <a:stretch>
                      <a:fillRect/>
                    </a:stretch>
                  </pic:blipFill>
                  <pic:spPr bwMode="auto">
                    <a:xfrm>
                      <a:off x="0" y="0"/>
                      <a:ext cx="4382509" cy="3026560"/>
                    </a:xfrm>
                    <a:prstGeom prst="rect">
                      <a:avLst/>
                    </a:prstGeom>
                    <a:noFill/>
                    <a:ln>
                      <a:noFill/>
                    </a:ln>
                  </pic:spPr>
                </pic:pic>
              </a:graphicData>
            </a:graphic>
          </wp:inline>
        </w:drawing>
      </w:r>
    </w:p>
    <w:p w14:paraId="77095BA0" w14:textId="77777777" w:rsidR="00D92600" w:rsidRDefault="00D92600" w:rsidP="00D92600">
      <w:pPr>
        <w:jc w:val="center"/>
        <w:rPr>
          <w:b/>
          <w:bCs/>
          <w:sz w:val="24"/>
          <w:szCs w:val="24"/>
        </w:rPr>
      </w:pPr>
    </w:p>
    <w:p w14:paraId="35C768E2" w14:textId="01034B43" w:rsidR="00D92600" w:rsidRDefault="00D92600" w:rsidP="00B15C49">
      <w:pPr>
        <w:jc w:val="both"/>
        <w:rPr>
          <w:b/>
          <w:bCs/>
          <w:sz w:val="24"/>
          <w:szCs w:val="24"/>
        </w:rPr>
      </w:pPr>
      <w:r w:rsidRPr="009C18F2">
        <w:rPr>
          <w:b/>
          <w:bCs/>
          <w:sz w:val="24"/>
          <w:szCs w:val="24"/>
          <w:u w:val="single"/>
        </w:rPr>
        <w:lastRenderedPageBreak/>
        <w:t>To get to the start line:</w:t>
      </w:r>
      <w:r w:rsidR="009C18F2">
        <w:rPr>
          <w:b/>
          <w:bCs/>
          <w:sz w:val="24"/>
          <w:szCs w:val="24"/>
          <w:u w:val="single"/>
        </w:rPr>
        <w:t xml:space="preserve"> </w:t>
      </w:r>
      <w:r w:rsidR="009C18F2" w:rsidRPr="00B15C49">
        <w:rPr>
          <w:sz w:val="24"/>
          <w:szCs w:val="24"/>
        </w:rPr>
        <w:t xml:space="preserve">Exit Meteor Way and turn right up the main road (Waterhouse Lane).  Ride through the first main lights keeping in the left hand </w:t>
      </w:r>
      <w:proofErr w:type="gramStart"/>
      <w:r w:rsidR="009C18F2" w:rsidRPr="00B15C49">
        <w:rPr>
          <w:sz w:val="24"/>
          <w:szCs w:val="24"/>
        </w:rPr>
        <w:t>lane, and</w:t>
      </w:r>
      <w:proofErr w:type="gramEnd"/>
      <w:r w:rsidR="009C18F2" w:rsidRPr="00B15C49">
        <w:rPr>
          <w:sz w:val="24"/>
          <w:szCs w:val="24"/>
        </w:rPr>
        <w:t xml:space="preserve"> proceed to the next set of traffic lights.  At that second set of lights, turn left along the A1060 signposted Leaden Roding, Sawbridgeworth).  Keep following the A1060, to pass over the </w:t>
      </w:r>
      <w:r w:rsidR="00883C03" w:rsidRPr="00B15C49">
        <w:rPr>
          <w:sz w:val="24"/>
          <w:szCs w:val="24"/>
        </w:rPr>
        <w:t>Writtle</w:t>
      </w:r>
      <w:r w:rsidR="009C18F2" w:rsidRPr="00B15C49">
        <w:rPr>
          <w:sz w:val="24"/>
          <w:szCs w:val="24"/>
        </w:rPr>
        <w:t xml:space="preserve"> roundabout.  The start area is just ahead.  See map above.</w:t>
      </w:r>
      <w:r w:rsidR="009C18F2">
        <w:rPr>
          <w:b/>
          <w:bCs/>
          <w:sz w:val="24"/>
          <w:szCs w:val="24"/>
        </w:rPr>
        <w:t xml:space="preserve"> </w:t>
      </w:r>
    </w:p>
    <w:p w14:paraId="1C208F5D" w14:textId="77777777" w:rsidR="009C18F2" w:rsidRDefault="009C18F2" w:rsidP="00B15C49">
      <w:pPr>
        <w:jc w:val="both"/>
        <w:rPr>
          <w:b/>
          <w:bCs/>
          <w:sz w:val="24"/>
          <w:szCs w:val="24"/>
        </w:rPr>
      </w:pPr>
    </w:p>
    <w:p w14:paraId="392A6DBA" w14:textId="604B0707" w:rsidR="009C18F2" w:rsidRDefault="009C18F2" w:rsidP="00B15C49">
      <w:pPr>
        <w:ind w:firstLine="720"/>
        <w:jc w:val="both"/>
        <w:rPr>
          <w:b/>
          <w:bCs/>
          <w:sz w:val="24"/>
          <w:szCs w:val="24"/>
        </w:rPr>
      </w:pPr>
      <w:r>
        <w:rPr>
          <w:b/>
          <w:bCs/>
          <w:sz w:val="24"/>
          <w:szCs w:val="24"/>
        </w:rPr>
        <w:t xml:space="preserve">PLEASE </w:t>
      </w:r>
      <w:r w:rsidRPr="00B15C49">
        <w:rPr>
          <w:sz w:val="24"/>
          <w:szCs w:val="24"/>
        </w:rPr>
        <w:t xml:space="preserve">allow </w:t>
      </w:r>
      <w:r w:rsidRPr="00B15C49">
        <w:rPr>
          <w:sz w:val="24"/>
          <w:szCs w:val="24"/>
          <w:u w:val="single"/>
        </w:rPr>
        <w:t xml:space="preserve">AT LEAST 10 MINUTES </w:t>
      </w:r>
      <w:r w:rsidRPr="00B15C49">
        <w:rPr>
          <w:sz w:val="24"/>
          <w:szCs w:val="24"/>
        </w:rPr>
        <w:t>to ride from HQ to the Start Area</w:t>
      </w:r>
    </w:p>
    <w:p w14:paraId="4C82F890" w14:textId="164440C1" w:rsidR="009C18F2" w:rsidRDefault="009C18F2" w:rsidP="00B15C49">
      <w:pPr>
        <w:ind w:left="720"/>
        <w:jc w:val="both"/>
        <w:rPr>
          <w:sz w:val="24"/>
          <w:szCs w:val="24"/>
        </w:rPr>
      </w:pPr>
      <w:r>
        <w:rPr>
          <w:b/>
          <w:bCs/>
          <w:sz w:val="24"/>
          <w:szCs w:val="24"/>
        </w:rPr>
        <w:t xml:space="preserve">PLEASE </w:t>
      </w:r>
      <w:r w:rsidRPr="00B15C49">
        <w:rPr>
          <w:sz w:val="24"/>
          <w:szCs w:val="24"/>
        </w:rPr>
        <w:t xml:space="preserve">avoid entering/warming up on the course – ample roads on the way to the start that riders can use to warm up.  </w:t>
      </w:r>
      <w:r w:rsidR="00883C03" w:rsidRPr="00B15C49">
        <w:rPr>
          <w:sz w:val="24"/>
          <w:szCs w:val="24"/>
        </w:rPr>
        <w:t>REMINDER warming up on the course is prohibited entirely after the event has started</w:t>
      </w:r>
      <w:r w:rsidR="00B15C49">
        <w:rPr>
          <w:sz w:val="24"/>
          <w:szCs w:val="24"/>
        </w:rPr>
        <w:t>.</w:t>
      </w:r>
    </w:p>
    <w:p w14:paraId="477B80F7" w14:textId="77777777" w:rsidR="00B15C49" w:rsidRDefault="00B15C49" w:rsidP="00B15C49">
      <w:pPr>
        <w:jc w:val="both"/>
        <w:rPr>
          <w:b/>
          <w:bCs/>
          <w:sz w:val="24"/>
          <w:szCs w:val="24"/>
        </w:rPr>
      </w:pPr>
    </w:p>
    <w:p w14:paraId="5C1DFDE7" w14:textId="23260EFB" w:rsidR="00B15C49" w:rsidRDefault="00B15C49" w:rsidP="00B15C49">
      <w:pPr>
        <w:jc w:val="both"/>
        <w:rPr>
          <w:sz w:val="24"/>
          <w:szCs w:val="24"/>
        </w:rPr>
      </w:pPr>
      <w:r>
        <w:rPr>
          <w:b/>
          <w:bCs/>
          <w:sz w:val="24"/>
          <w:szCs w:val="24"/>
          <w:u w:val="single"/>
        </w:rPr>
        <w:t xml:space="preserve">HQ: </w:t>
      </w:r>
      <w:r>
        <w:rPr>
          <w:sz w:val="24"/>
          <w:szCs w:val="24"/>
        </w:rPr>
        <w:t xml:space="preserve">Toilet facilities are available at the Club Hut.  Please use all facilities respectfully and </w:t>
      </w:r>
      <w:r w:rsidR="00CC4FF3">
        <w:rPr>
          <w:sz w:val="24"/>
          <w:szCs w:val="24"/>
        </w:rPr>
        <w:t>mindful</w:t>
      </w:r>
      <w:r>
        <w:rPr>
          <w:sz w:val="24"/>
          <w:szCs w:val="24"/>
        </w:rPr>
        <w:t xml:space="preserve"> of other users. </w:t>
      </w:r>
    </w:p>
    <w:p w14:paraId="10A52AB5" w14:textId="12039AE2" w:rsidR="00B15C49" w:rsidRDefault="00B15C49" w:rsidP="00B15C49">
      <w:pPr>
        <w:jc w:val="both"/>
        <w:rPr>
          <w:sz w:val="24"/>
          <w:szCs w:val="24"/>
        </w:rPr>
      </w:pPr>
      <w:r>
        <w:rPr>
          <w:b/>
          <w:bCs/>
          <w:sz w:val="24"/>
          <w:szCs w:val="24"/>
          <w:u w:val="single"/>
        </w:rPr>
        <w:t xml:space="preserve">After the event: </w:t>
      </w:r>
      <w:r>
        <w:rPr>
          <w:sz w:val="24"/>
          <w:szCs w:val="24"/>
        </w:rPr>
        <w:t xml:space="preserve">please return to HQ for results and post event cakes and nibbles.  </w:t>
      </w:r>
      <w:r w:rsidR="00CC4FF3">
        <w:rPr>
          <w:sz w:val="24"/>
          <w:szCs w:val="24"/>
        </w:rPr>
        <w:t>Complimentary hot or cold drink for each rider on return of race number.  Selection of Cakes will be available to purchase.  CASH ONLY.</w:t>
      </w:r>
    </w:p>
    <w:p w14:paraId="705DBA0F" w14:textId="77777777" w:rsidR="00284859" w:rsidRDefault="00284859" w:rsidP="00B15C49">
      <w:pPr>
        <w:jc w:val="both"/>
        <w:rPr>
          <w:sz w:val="24"/>
          <w:szCs w:val="24"/>
        </w:rPr>
      </w:pPr>
    </w:p>
    <w:p w14:paraId="6354D809" w14:textId="074DFCB9" w:rsidR="00284859" w:rsidRDefault="00284859" w:rsidP="00284859">
      <w:pPr>
        <w:jc w:val="center"/>
        <w:rPr>
          <w:b/>
          <w:bCs/>
          <w:color w:val="FF0000"/>
          <w:sz w:val="24"/>
          <w:szCs w:val="24"/>
        </w:rPr>
      </w:pPr>
      <w:r w:rsidRPr="004C33DE">
        <w:rPr>
          <w:b/>
          <w:bCs/>
          <w:color w:val="FF0000"/>
          <w:sz w:val="24"/>
          <w:szCs w:val="24"/>
        </w:rPr>
        <w:t>ROAD BIKE REGULATIONS:</w:t>
      </w:r>
    </w:p>
    <w:p w14:paraId="16E9CC67" w14:textId="5CFFFECA" w:rsidR="004C33DE" w:rsidRDefault="00D53690" w:rsidP="00D53690">
      <w:pPr>
        <w:pStyle w:val="ListParagraph"/>
        <w:numPr>
          <w:ilvl w:val="0"/>
          <w:numId w:val="2"/>
        </w:numPr>
        <w:jc w:val="center"/>
        <w:rPr>
          <w:b/>
          <w:bCs/>
          <w:sz w:val="24"/>
          <w:szCs w:val="24"/>
        </w:rPr>
      </w:pPr>
      <w:r>
        <w:rPr>
          <w:b/>
          <w:bCs/>
          <w:sz w:val="24"/>
          <w:szCs w:val="24"/>
        </w:rPr>
        <w:t>No aerobars/clip-ons or extensions</w:t>
      </w:r>
    </w:p>
    <w:p w14:paraId="5025C145" w14:textId="44802023" w:rsidR="00D53690" w:rsidRDefault="00D53690" w:rsidP="00D53690">
      <w:pPr>
        <w:pStyle w:val="ListParagraph"/>
        <w:numPr>
          <w:ilvl w:val="0"/>
          <w:numId w:val="2"/>
        </w:numPr>
        <w:jc w:val="center"/>
        <w:rPr>
          <w:b/>
          <w:bCs/>
          <w:sz w:val="24"/>
          <w:szCs w:val="24"/>
        </w:rPr>
      </w:pPr>
      <w:r>
        <w:rPr>
          <w:b/>
          <w:bCs/>
          <w:sz w:val="24"/>
          <w:szCs w:val="24"/>
        </w:rPr>
        <w:t xml:space="preserve">No hands off the handlebars riding (with forearms resting in an aero position) i.e. no “puppy paws” position. </w:t>
      </w:r>
    </w:p>
    <w:p w14:paraId="6186655C" w14:textId="50266297" w:rsidR="00D53690" w:rsidRDefault="00D53690" w:rsidP="00D53690">
      <w:pPr>
        <w:pStyle w:val="ListParagraph"/>
        <w:numPr>
          <w:ilvl w:val="0"/>
          <w:numId w:val="2"/>
        </w:numPr>
        <w:jc w:val="center"/>
        <w:rPr>
          <w:b/>
          <w:bCs/>
          <w:sz w:val="24"/>
          <w:szCs w:val="24"/>
        </w:rPr>
      </w:pPr>
      <w:r>
        <w:rPr>
          <w:b/>
          <w:bCs/>
          <w:sz w:val="24"/>
          <w:szCs w:val="24"/>
        </w:rPr>
        <w:t>Wheels – maximum rim depth of 90mm</w:t>
      </w:r>
      <w:r w:rsidR="008D326B">
        <w:rPr>
          <w:b/>
          <w:bCs/>
          <w:sz w:val="24"/>
          <w:szCs w:val="24"/>
        </w:rPr>
        <w:t xml:space="preserve">. No disc wheels. </w:t>
      </w:r>
    </w:p>
    <w:p w14:paraId="5912CFD8" w14:textId="18CD96C8" w:rsidR="00F0254A" w:rsidRPr="00F561C8" w:rsidRDefault="008A2BB8" w:rsidP="00D53690">
      <w:pPr>
        <w:pStyle w:val="ListParagraph"/>
        <w:numPr>
          <w:ilvl w:val="0"/>
          <w:numId w:val="2"/>
        </w:numPr>
        <w:jc w:val="center"/>
        <w:rPr>
          <w:b/>
          <w:bCs/>
          <w:sz w:val="24"/>
          <w:szCs w:val="24"/>
        </w:rPr>
      </w:pPr>
      <w:r w:rsidRPr="00F561C8">
        <w:rPr>
          <w:b/>
          <w:bCs/>
          <w:sz w:val="24"/>
          <w:szCs w:val="24"/>
        </w:rPr>
        <w:t>Helmets used in Road Bike category events must not cover the ears or have a tear drop/pointy style "tail", any helmet vents must not be covered or blocked. The helmet must not have been altered or had any element added or removed in terms of design or form but may be used as the manufacturer intended (e.g., sliding vents). It is prohibited to add a detachable cover to a helmet. The composition of the helmet material and its surface condition are not subject to any regulations. However, additions to the helmet are not allowed (cover, tape etc.).</w:t>
      </w:r>
    </w:p>
    <w:p w14:paraId="50B18057" w14:textId="77777777" w:rsidR="00F0254A" w:rsidRDefault="00F0254A" w:rsidP="00F0254A">
      <w:pPr>
        <w:pStyle w:val="ListParagraph"/>
        <w:rPr>
          <w:b/>
          <w:bCs/>
          <w:sz w:val="24"/>
          <w:szCs w:val="24"/>
        </w:rPr>
      </w:pPr>
    </w:p>
    <w:p w14:paraId="78E278CE" w14:textId="3C6AB3A1" w:rsidR="00F0254A" w:rsidRDefault="00F0254A" w:rsidP="00F0254A">
      <w:pPr>
        <w:pStyle w:val="ListParagraph"/>
        <w:rPr>
          <w:sz w:val="24"/>
          <w:szCs w:val="24"/>
        </w:rPr>
      </w:pPr>
      <w:r w:rsidRPr="00F0254A">
        <w:rPr>
          <w:sz w:val="24"/>
          <w:szCs w:val="24"/>
        </w:rPr>
        <w:t>Skinsuits and overshoes</w:t>
      </w:r>
      <w:r>
        <w:rPr>
          <w:b/>
          <w:bCs/>
          <w:sz w:val="24"/>
          <w:szCs w:val="24"/>
        </w:rPr>
        <w:t xml:space="preserve"> ARE </w:t>
      </w:r>
      <w:r w:rsidRPr="00F0254A">
        <w:rPr>
          <w:sz w:val="24"/>
          <w:szCs w:val="24"/>
        </w:rPr>
        <w:t>permitted</w:t>
      </w:r>
      <w:r w:rsidR="00CC3D48">
        <w:rPr>
          <w:sz w:val="24"/>
          <w:szCs w:val="24"/>
        </w:rPr>
        <w:t>.</w:t>
      </w:r>
    </w:p>
    <w:p w14:paraId="6F415EDC" w14:textId="77777777" w:rsidR="00CC3D48" w:rsidRDefault="00CC3D48" w:rsidP="00CC3D48">
      <w:pPr>
        <w:rPr>
          <w:b/>
          <w:bCs/>
          <w:sz w:val="24"/>
          <w:szCs w:val="24"/>
        </w:rPr>
      </w:pPr>
    </w:p>
    <w:p w14:paraId="10F9631F" w14:textId="3E740E70" w:rsidR="00CC3D48" w:rsidRDefault="00CC3D48" w:rsidP="00CC3D48">
      <w:pPr>
        <w:rPr>
          <w:b/>
          <w:bCs/>
          <w:sz w:val="24"/>
          <w:szCs w:val="24"/>
        </w:rPr>
      </w:pPr>
      <w:r>
        <w:rPr>
          <w:b/>
          <w:bCs/>
          <w:sz w:val="24"/>
          <w:szCs w:val="24"/>
        </w:rPr>
        <w:t>THERE WILL BE BOTH MARSHALLS AND OBSERVERS OUT ON THE COURSE CHECKING RIDERS AGAINST THE REGULATIONS.</w:t>
      </w:r>
    </w:p>
    <w:p w14:paraId="026BFB7B" w14:textId="77777777" w:rsidR="00CC3D48" w:rsidRDefault="00CC3D48" w:rsidP="00CC3D48">
      <w:pPr>
        <w:rPr>
          <w:b/>
          <w:bCs/>
          <w:sz w:val="24"/>
          <w:szCs w:val="24"/>
        </w:rPr>
      </w:pPr>
    </w:p>
    <w:p w14:paraId="1F89CDF1" w14:textId="1DA4362C" w:rsidR="00CC3D48" w:rsidRDefault="00CC3D48" w:rsidP="00145A5E">
      <w:pPr>
        <w:jc w:val="center"/>
        <w:rPr>
          <w:b/>
          <w:bCs/>
          <w:sz w:val="36"/>
          <w:szCs w:val="36"/>
        </w:rPr>
      </w:pPr>
      <w:r w:rsidRPr="00CC3D48">
        <w:rPr>
          <w:b/>
          <w:bCs/>
          <w:sz w:val="36"/>
          <w:szCs w:val="36"/>
        </w:rPr>
        <w:t>ENJOY THE RACE!!!!!!</w:t>
      </w:r>
    </w:p>
    <w:p w14:paraId="2FAAE593" w14:textId="2C00C377" w:rsidR="00CC3D48" w:rsidRDefault="00CC3D48" w:rsidP="00CC3D48">
      <w:pPr>
        <w:rPr>
          <w:b/>
          <w:bCs/>
          <w:sz w:val="28"/>
          <w:szCs w:val="28"/>
        </w:rPr>
      </w:pPr>
      <w:r>
        <w:rPr>
          <w:b/>
          <w:bCs/>
          <w:sz w:val="28"/>
          <w:szCs w:val="28"/>
        </w:rPr>
        <w:lastRenderedPageBreak/>
        <w:t xml:space="preserve">Start numbers and start times: </w:t>
      </w:r>
    </w:p>
    <w:p w14:paraId="1BA453C1" w14:textId="3A6A61BA" w:rsidR="00D8508D" w:rsidRDefault="00160298" w:rsidP="00CC3D48">
      <w:pPr>
        <w:rPr>
          <w:b/>
          <w:bCs/>
          <w:sz w:val="28"/>
          <w:szCs w:val="28"/>
        </w:rPr>
      </w:pPr>
      <w:r>
        <w:rPr>
          <w:noProof/>
        </w:rPr>
        <w:drawing>
          <wp:inline distT="0" distB="0" distL="0" distR="0" wp14:anchorId="2AA2B461" wp14:editId="17CFF02F">
            <wp:extent cx="6609080" cy="350520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946" t="23018" r="13523" b="8759"/>
                    <a:stretch/>
                  </pic:blipFill>
                  <pic:spPr bwMode="auto">
                    <a:xfrm>
                      <a:off x="0" y="0"/>
                      <a:ext cx="6664284" cy="3534478"/>
                    </a:xfrm>
                    <a:prstGeom prst="rect">
                      <a:avLst/>
                    </a:prstGeom>
                    <a:ln>
                      <a:noFill/>
                    </a:ln>
                    <a:extLst>
                      <a:ext uri="{53640926-AAD7-44D8-BBD7-CCE9431645EC}">
                        <a14:shadowObscured xmlns:a14="http://schemas.microsoft.com/office/drawing/2010/main"/>
                      </a:ext>
                    </a:extLst>
                  </pic:spPr>
                </pic:pic>
              </a:graphicData>
            </a:graphic>
          </wp:inline>
        </w:drawing>
      </w:r>
    </w:p>
    <w:p w14:paraId="4B640199" w14:textId="7053012D" w:rsidR="00D8508D" w:rsidRDefault="00D8508D" w:rsidP="00CC3D48">
      <w:pPr>
        <w:rPr>
          <w:noProof/>
        </w:rPr>
      </w:pPr>
      <w:r>
        <w:rPr>
          <w:noProof/>
        </w:rPr>
        <w:drawing>
          <wp:inline distT="0" distB="0" distL="0" distR="0" wp14:anchorId="3B610C91" wp14:editId="1B5B7AC8">
            <wp:extent cx="7296150" cy="4206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538" t="67413" r="6428" b="25183"/>
                    <a:stretch/>
                  </pic:blipFill>
                  <pic:spPr bwMode="auto">
                    <a:xfrm>
                      <a:off x="0" y="0"/>
                      <a:ext cx="7561635" cy="435914"/>
                    </a:xfrm>
                    <a:prstGeom prst="rect">
                      <a:avLst/>
                    </a:prstGeom>
                    <a:ln>
                      <a:noFill/>
                    </a:ln>
                    <a:extLst>
                      <a:ext uri="{53640926-AAD7-44D8-BBD7-CCE9431645EC}">
                        <a14:shadowObscured xmlns:a14="http://schemas.microsoft.com/office/drawing/2010/main"/>
                      </a:ext>
                    </a:extLst>
                  </pic:spPr>
                </pic:pic>
              </a:graphicData>
            </a:graphic>
          </wp:inline>
        </w:drawing>
      </w:r>
    </w:p>
    <w:p w14:paraId="0ECAD3AC" w14:textId="27A1565E" w:rsidR="00D8508D" w:rsidRDefault="00BA1535" w:rsidP="00CC3D48">
      <w:pPr>
        <w:rPr>
          <w:noProof/>
        </w:rPr>
      </w:pPr>
      <w:r>
        <w:rPr>
          <w:noProof/>
        </w:rPr>
        <w:drawing>
          <wp:inline distT="0" distB="0" distL="0" distR="0" wp14:anchorId="737B2585" wp14:editId="3D2C1164">
            <wp:extent cx="7075041" cy="4032758"/>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409" t="17896" r="8658" b="7695"/>
                    <a:stretch/>
                  </pic:blipFill>
                  <pic:spPr bwMode="auto">
                    <a:xfrm>
                      <a:off x="0" y="0"/>
                      <a:ext cx="7080643" cy="4035951"/>
                    </a:xfrm>
                    <a:prstGeom prst="rect">
                      <a:avLst/>
                    </a:prstGeom>
                    <a:ln>
                      <a:noFill/>
                    </a:ln>
                    <a:extLst>
                      <a:ext uri="{53640926-AAD7-44D8-BBD7-CCE9431645EC}">
                        <a14:shadowObscured xmlns:a14="http://schemas.microsoft.com/office/drawing/2010/main"/>
                      </a:ext>
                    </a:extLst>
                  </pic:spPr>
                </pic:pic>
              </a:graphicData>
            </a:graphic>
          </wp:inline>
        </w:drawing>
      </w:r>
    </w:p>
    <w:p w14:paraId="7858D5D1" w14:textId="77777777" w:rsidR="00D8508D" w:rsidRDefault="00D8508D" w:rsidP="00CC3D48">
      <w:pPr>
        <w:rPr>
          <w:noProof/>
        </w:rPr>
      </w:pPr>
    </w:p>
    <w:p w14:paraId="0C9427F3" w14:textId="77777777" w:rsidR="00D8508D" w:rsidRDefault="00D8508D" w:rsidP="00CC3D48">
      <w:pPr>
        <w:rPr>
          <w:noProof/>
        </w:rPr>
      </w:pPr>
    </w:p>
    <w:p w14:paraId="1EE32E80" w14:textId="629D0572" w:rsidR="00D8508D" w:rsidRDefault="00773EE5" w:rsidP="00CC3D48">
      <w:pPr>
        <w:rPr>
          <w:noProof/>
        </w:rPr>
      </w:pPr>
      <w:r>
        <w:rPr>
          <w:noProof/>
        </w:rPr>
        <w:drawing>
          <wp:inline distT="0" distB="0" distL="0" distR="0" wp14:anchorId="3CE6DA8E" wp14:editId="184DE1BF">
            <wp:extent cx="6826250" cy="1466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140" t="31327" r="10381" b="44038"/>
                    <a:stretch/>
                  </pic:blipFill>
                  <pic:spPr bwMode="auto">
                    <a:xfrm>
                      <a:off x="0" y="0"/>
                      <a:ext cx="6826250" cy="1466850"/>
                    </a:xfrm>
                    <a:prstGeom prst="rect">
                      <a:avLst/>
                    </a:prstGeom>
                    <a:ln>
                      <a:noFill/>
                    </a:ln>
                    <a:extLst>
                      <a:ext uri="{53640926-AAD7-44D8-BBD7-CCE9431645EC}">
                        <a14:shadowObscured xmlns:a14="http://schemas.microsoft.com/office/drawing/2010/main"/>
                      </a:ext>
                    </a:extLst>
                  </pic:spPr>
                </pic:pic>
              </a:graphicData>
            </a:graphic>
          </wp:inline>
        </w:drawing>
      </w:r>
    </w:p>
    <w:p w14:paraId="354699D7" w14:textId="495C2DB9" w:rsidR="005D16B2" w:rsidRPr="00CC3D48" w:rsidRDefault="005D16B2" w:rsidP="00CC3D48">
      <w:pPr>
        <w:rPr>
          <w:b/>
          <w:bCs/>
          <w:sz w:val="28"/>
          <w:szCs w:val="28"/>
        </w:rPr>
      </w:pPr>
    </w:p>
    <w:sectPr w:rsidR="005D16B2" w:rsidRPr="00CC3D48" w:rsidSect="00802A22">
      <w:headerReference w:type="default" r:id="rId17"/>
      <w:footerReference w:type="default" r:id="rId18"/>
      <w:pgSz w:w="11906" w:h="16838"/>
      <w:pgMar w:top="1440" w:right="1021" w:bottom="1247"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31152E" w14:textId="77777777" w:rsidR="00C45834" w:rsidRDefault="00C45834" w:rsidP="00CC69C7">
      <w:pPr>
        <w:spacing w:after="0" w:line="240" w:lineRule="auto"/>
      </w:pPr>
      <w:r>
        <w:separator/>
      </w:r>
    </w:p>
  </w:endnote>
  <w:endnote w:type="continuationSeparator" w:id="0">
    <w:p w14:paraId="2F75A271" w14:textId="77777777" w:rsidR="00C45834" w:rsidRDefault="00C45834" w:rsidP="00CC6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5565551"/>
      <w:docPartObj>
        <w:docPartGallery w:val="Page Numbers (Bottom of Page)"/>
        <w:docPartUnique/>
      </w:docPartObj>
    </w:sdtPr>
    <w:sdtContent>
      <w:p w14:paraId="3802872D" w14:textId="3D2391BF" w:rsidR="004A6916" w:rsidRDefault="004A6916">
        <w:pPr>
          <w:pStyle w:val="Footer"/>
          <w:jc w:val="center"/>
        </w:pPr>
        <w:r>
          <w:fldChar w:fldCharType="begin"/>
        </w:r>
        <w:r>
          <w:instrText>PAGE   \* MERGEFORMAT</w:instrText>
        </w:r>
        <w:r>
          <w:fldChar w:fldCharType="separate"/>
        </w:r>
        <w:r>
          <w:t>2</w:t>
        </w:r>
        <w:r>
          <w:fldChar w:fldCharType="end"/>
        </w:r>
      </w:p>
    </w:sdtContent>
  </w:sdt>
  <w:p w14:paraId="3FC31F51" w14:textId="77777777" w:rsidR="004A6916" w:rsidRDefault="004A6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C7A80" w14:textId="77777777" w:rsidR="00C45834" w:rsidRDefault="00C45834" w:rsidP="00CC69C7">
      <w:pPr>
        <w:spacing w:after="0" w:line="240" w:lineRule="auto"/>
      </w:pPr>
      <w:r>
        <w:separator/>
      </w:r>
    </w:p>
  </w:footnote>
  <w:footnote w:type="continuationSeparator" w:id="0">
    <w:p w14:paraId="26DE61A8" w14:textId="77777777" w:rsidR="00C45834" w:rsidRDefault="00C45834" w:rsidP="00CC6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F8D10" w14:textId="07DD0BE3" w:rsidR="00CC69C7" w:rsidRPr="00CC69C7" w:rsidRDefault="00CC69C7" w:rsidP="00CC69C7">
    <w:pPr>
      <w:pStyle w:val="Header"/>
      <w:jc w:val="center"/>
      <w:rPr>
        <w:b/>
        <w:bCs/>
      </w:rPr>
    </w:pPr>
    <w:r w:rsidRPr="00CC69C7">
      <w:rPr>
        <w:b/>
        <w:bCs/>
      </w:rPr>
      <w:t>PROMOTED FOR AND ON BEHALF OF CYCLING TIME TRIALS</w:t>
    </w:r>
  </w:p>
  <w:p w14:paraId="461DBA3D" w14:textId="43CEE0CB" w:rsidR="00CC69C7" w:rsidRPr="00CC69C7" w:rsidRDefault="00CC69C7" w:rsidP="00CC69C7">
    <w:pPr>
      <w:pStyle w:val="Header"/>
      <w:jc w:val="center"/>
      <w:rPr>
        <w:b/>
        <w:bCs/>
      </w:rPr>
    </w:pPr>
    <w:r w:rsidRPr="00CC69C7">
      <w:rPr>
        <w:b/>
        <w:bCs/>
      </w:rPr>
      <w:t>UNDER THEIR RULES AND REGULATIONS</w:t>
    </w:r>
  </w:p>
  <w:p w14:paraId="54D589E4" w14:textId="77777777" w:rsidR="00CC69C7" w:rsidRDefault="00CC69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63640C1"/>
    <w:multiLevelType w:val="hybridMultilevel"/>
    <w:tmpl w:val="DA408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052DA8"/>
    <w:multiLevelType w:val="hybridMultilevel"/>
    <w:tmpl w:val="642ECC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45350956">
    <w:abstractNumId w:val="1"/>
  </w:num>
  <w:num w:numId="2" w16cid:durableId="15688049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9C7"/>
    <w:rsid w:val="0002175C"/>
    <w:rsid w:val="000659A9"/>
    <w:rsid w:val="000E11BA"/>
    <w:rsid w:val="00116DE1"/>
    <w:rsid w:val="00145A5E"/>
    <w:rsid w:val="00160298"/>
    <w:rsid w:val="001B74B8"/>
    <w:rsid w:val="001C6237"/>
    <w:rsid w:val="001E5D57"/>
    <w:rsid w:val="00205F79"/>
    <w:rsid w:val="00211F5C"/>
    <w:rsid w:val="00267B63"/>
    <w:rsid w:val="00284859"/>
    <w:rsid w:val="002D5501"/>
    <w:rsid w:val="00447E4E"/>
    <w:rsid w:val="004665DF"/>
    <w:rsid w:val="004A6916"/>
    <w:rsid w:val="004C33DE"/>
    <w:rsid w:val="005522C6"/>
    <w:rsid w:val="005C18C8"/>
    <w:rsid w:val="005D16B2"/>
    <w:rsid w:val="005E40D6"/>
    <w:rsid w:val="005E74C7"/>
    <w:rsid w:val="006318D0"/>
    <w:rsid w:val="006839CD"/>
    <w:rsid w:val="006F6D87"/>
    <w:rsid w:val="007051F6"/>
    <w:rsid w:val="007071DB"/>
    <w:rsid w:val="007565C6"/>
    <w:rsid w:val="00773EE5"/>
    <w:rsid w:val="007B0EC6"/>
    <w:rsid w:val="007C4E43"/>
    <w:rsid w:val="007F54E0"/>
    <w:rsid w:val="00802A22"/>
    <w:rsid w:val="00883C03"/>
    <w:rsid w:val="00887437"/>
    <w:rsid w:val="008A2BB8"/>
    <w:rsid w:val="008D326B"/>
    <w:rsid w:val="008F3EAA"/>
    <w:rsid w:val="00936B3F"/>
    <w:rsid w:val="00984CED"/>
    <w:rsid w:val="009A6255"/>
    <w:rsid w:val="009C18F2"/>
    <w:rsid w:val="00A17E17"/>
    <w:rsid w:val="00AB27DC"/>
    <w:rsid w:val="00AB5C09"/>
    <w:rsid w:val="00AC7771"/>
    <w:rsid w:val="00AF363D"/>
    <w:rsid w:val="00B15C49"/>
    <w:rsid w:val="00B60211"/>
    <w:rsid w:val="00B61965"/>
    <w:rsid w:val="00B720CF"/>
    <w:rsid w:val="00B82E96"/>
    <w:rsid w:val="00BA1535"/>
    <w:rsid w:val="00BB1EEB"/>
    <w:rsid w:val="00BE082F"/>
    <w:rsid w:val="00C11D2E"/>
    <w:rsid w:val="00C45834"/>
    <w:rsid w:val="00C605DF"/>
    <w:rsid w:val="00C94D6D"/>
    <w:rsid w:val="00CB25C5"/>
    <w:rsid w:val="00CC3D48"/>
    <w:rsid w:val="00CC4FF3"/>
    <w:rsid w:val="00CC69C7"/>
    <w:rsid w:val="00D30CC8"/>
    <w:rsid w:val="00D31B0A"/>
    <w:rsid w:val="00D53690"/>
    <w:rsid w:val="00D8508D"/>
    <w:rsid w:val="00D92600"/>
    <w:rsid w:val="00DA049A"/>
    <w:rsid w:val="00DA75C3"/>
    <w:rsid w:val="00E00C1A"/>
    <w:rsid w:val="00E11CB7"/>
    <w:rsid w:val="00E83726"/>
    <w:rsid w:val="00F0254A"/>
    <w:rsid w:val="00F03104"/>
    <w:rsid w:val="00F561C8"/>
    <w:rsid w:val="00F71CB1"/>
    <w:rsid w:val="00FE22D6"/>
    <w:rsid w:val="00FF7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DEBE9"/>
  <w15:chartTrackingRefBased/>
  <w15:docId w15:val="{EF1ADC85-D4E8-4266-B67E-0B84BB155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69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69C7"/>
  </w:style>
  <w:style w:type="paragraph" w:styleId="Footer">
    <w:name w:val="footer"/>
    <w:basedOn w:val="Normal"/>
    <w:link w:val="FooterChar"/>
    <w:uiPriority w:val="99"/>
    <w:unhideWhenUsed/>
    <w:rsid w:val="00CC69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69C7"/>
  </w:style>
  <w:style w:type="table" w:styleId="TableGrid">
    <w:name w:val="Table Grid"/>
    <w:basedOn w:val="TableNormal"/>
    <w:uiPriority w:val="39"/>
    <w:rsid w:val="00CC6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11F5C"/>
    <w:rPr>
      <w:color w:val="0563C1" w:themeColor="hyperlink"/>
      <w:u w:val="single"/>
    </w:rPr>
  </w:style>
  <w:style w:type="character" w:styleId="UnresolvedMention">
    <w:name w:val="Unresolved Mention"/>
    <w:basedOn w:val="DefaultParagraphFont"/>
    <w:uiPriority w:val="99"/>
    <w:semiHidden/>
    <w:unhideWhenUsed/>
    <w:rsid w:val="00211F5C"/>
    <w:rPr>
      <w:color w:val="605E5C"/>
      <w:shd w:val="clear" w:color="auto" w:fill="E1DFDD"/>
    </w:rPr>
  </w:style>
  <w:style w:type="paragraph" w:styleId="ListParagraph">
    <w:name w:val="List Paragraph"/>
    <w:basedOn w:val="Normal"/>
    <w:uiPriority w:val="34"/>
    <w:qFormat/>
    <w:rsid w:val="007051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mailto:paul_donegan@hot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D9324-9082-49B6-BC15-34EFA25D4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854</Words>
  <Characters>4870</Characters>
  <Application>Microsoft Office Word</Application>
  <DocSecurity>0</DocSecurity>
  <Lines>40</Lines>
  <Paragraphs>11</Paragraphs>
  <ScaleCrop>false</ScaleCrop>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DJMC Briony</dc:creator>
  <cp:keywords/>
  <dc:description/>
  <cp:lastModifiedBy>Paul Donegan</cp:lastModifiedBy>
  <cp:revision>4</cp:revision>
  <dcterms:created xsi:type="dcterms:W3CDTF">2024-07-22T15:24:00Z</dcterms:created>
  <dcterms:modified xsi:type="dcterms:W3CDTF">2024-07-23T16:22:00Z</dcterms:modified>
</cp:coreProperties>
</file>